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529" w:rsidRPr="00AD574E" w:rsidRDefault="00AD574E" w:rsidP="00AD574E">
      <w:pPr>
        <w:spacing w:after="0" w:line="240" w:lineRule="auto"/>
        <w:jc w:val="center"/>
        <w:rPr>
          <w:rFonts w:ascii="Eurostile" w:hAnsi="Eurostile"/>
          <w:b/>
          <w:color w:val="943634" w:themeColor="accent2" w:themeShade="BF"/>
          <w:sz w:val="32"/>
          <w:szCs w:val="32"/>
        </w:rPr>
      </w:pPr>
      <w:r w:rsidRPr="00AD574E">
        <w:rPr>
          <w:rFonts w:ascii="Eurostile" w:hAnsi="Eurostile"/>
          <w:b/>
          <w:color w:val="943634" w:themeColor="accent2" w:themeShade="BF"/>
          <w:sz w:val="32"/>
          <w:szCs w:val="32"/>
        </w:rPr>
        <w:t>Réunion d’experts</w:t>
      </w:r>
    </w:p>
    <w:p w:rsidR="00AD574E" w:rsidRPr="00AD574E" w:rsidRDefault="00AD574E" w:rsidP="00AD574E">
      <w:pPr>
        <w:spacing w:after="0"/>
        <w:jc w:val="center"/>
        <w:rPr>
          <w:rFonts w:ascii="Eurostile" w:hAnsi="Eurostile"/>
          <w:b/>
          <w:color w:val="943634" w:themeColor="accent2" w:themeShade="BF"/>
          <w:sz w:val="32"/>
          <w:szCs w:val="32"/>
        </w:rPr>
      </w:pPr>
      <w:r w:rsidRPr="00AD574E">
        <w:rPr>
          <w:rFonts w:ascii="Eurostile" w:hAnsi="Eurostile"/>
          <w:b/>
          <w:color w:val="943634" w:themeColor="accent2" w:themeShade="BF"/>
          <w:sz w:val="32"/>
          <w:szCs w:val="32"/>
        </w:rPr>
        <w:t xml:space="preserve">Diversification et sophistication dans les processus de transformation économique des </w:t>
      </w:r>
    </w:p>
    <w:p w:rsidR="00AD574E" w:rsidRPr="00AD574E" w:rsidRDefault="00AD574E" w:rsidP="00AD574E">
      <w:pPr>
        <w:spacing w:after="0"/>
        <w:jc w:val="center"/>
        <w:rPr>
          <w:rFonts w:ascii="Eurostile" w:hAnsi="Eurostile"/>
          <w:color w:val="31849B" w:themeColor="accent5" w:themeShade="BF"/>
          <w:sz w:val="20"/>
          <w:szCs w:val="20"/>
        </w:rPr>
      </w:pPr>
      <w:proofErr w:type="gramStart"/>
      <w:r w:rsidRPr="00AD574E">
        <w:rPr>
          <w:rFonts w:ascii="Eurostile" w:hAnsi="Eurostile"/>
          <w:b/>
          <w:color w:val="943634" w:themeColor="accent2" w:themeShade="BF"/>
          <w:sz w:val="32"/>
          <w:szCs w:val="32"/>
        </w:rPr>
        <w:t>pays</w:t>
      </w:r>
      <w:proofErr w:type="gramEnd"/>
      <w:r w:rsidRPr="00AD574E">
        <w:rPr>
          <w:rFonts w:ascii="Eurostile" w:hAnsi="Eurostile"/>
          <w:b/>
          <w:color w:val="943634" w:themeColor="accent2" w:themeShade="BF"/>
          <w:sz w:val="32"/>
          <w:szCs w:val="32"/>
        </w:rPr>
        <w:t xml:space="preserve"> d’Afrique du Nord</w:t>
      </w:r>
    </w:p>
    <w:p w:rsidR="00AD574E" w:rsidRDefault="00AD574E" w:rsidP="00AD574E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AD574E" w:rsidRPr="00AD574E" w:rsidRDefault="00AD574E" w:rsidP="00AD574E">
      <w:pPr>
        <w:spacing w:after="24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AD574E">
        <w:rPr>
          <w:rFonts w:ascii="Times New Roman" w:hAnsi="Times New Roman" w:cs="Times New Roman"/>
          <w:b/>
          <w:sz w:val="48"/>
          <w:szCs w:val="48"/>
        </w:rPr>
        <w:t xml:space="preserve">Projet de Recommandations </w:t>
      </w:r>
    </w:p>
    <w:p w:rsidR="0008408D" w:rsidRPr="00710199" w:rsidRDefault="0008408D" w:rsidP="00F622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574E" w:rsidRDefault="00AD574E" w:rsidP="00F622AF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AD574E" w:rsidRDefault="00AD574E" w:rsidP="00F622AF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7E2529" w:rsidRPr="00AD574E" w:rsidRDefault="007E2529" w:rsidP="00F622AF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D574E">
        <w:rPr>
          <w:rFonts w:asciiTheme="majorBidi" w:hAnsiTheme="majorBidi" w:cstheme="majorBidi"/>
          <w:sz w:val="28"/>
          <w:szCs w:val="28"/>
        </w:rPr>
        <w:t>La réunion a identifié un ce</w:t>
      </w:r>
      <w:r w:rsidR="00ED041E" w:rsidRPr="00AD574E">
        <w:rPr>
          <w:rFonts w:asciiTheme="majorBidi" w:hAnsiTheme="majorBidi" w:cstheme="majorBidi"/>
          <w:sz w:val="28"/>
          <w:szCs w:val="28"/>
        </w:rPr>
        <w:t>rtain nombre de leviers sur les</w:t>
      </w:r>
      <w:r w:rsidRPr="00AD574E">
        <w:rPr>
          <w:rFonts w:asciiTheme="majorBidi" w:hAnsiTheme="majorBidi" w:cstheme="majorBidi"/>
          <w:sz w:val="28"/>
          <w:szCs w:val="28"/>
        </w:rPr>
        <w:t xml:space="preserve">quels il conviendrait de porter les efforts : mise à niveau institutionnelle, Gouvernance, Climat des </w:t>
      </w:r>
      <w:r w:rsidR="00BB5499" w:rsidRPr="00AD574E">
        <w:rPr>
          <w:rFonts w:asciiTheme="majorBidi" w:hAnsiTheme="majorBidi" w:cstheme="majorBidi"/>
          <w:sz w:val="28"/>
          <w:szCs w:val="28"/>
        </w:rPr>
        <w:t>affaires, Repositionnement des E</w:t>
      </w:r>
      <w:r w:rsidRPr="00AD574E">
        <w:rPr>
          <w:rFonts w:asciiTheme="majorBidi" w:hAnsiTheme="majorBidi" w:cstheme="majorBidi"/>
          <w:sz w:val="28"/>
          <w:szCs w:val="28"/>
        </w:rPr>
        <w:t xml:space="preserve">tats, modèle de développement durable. </w:t>
      </w:r>
      <w:r w:rsidR="00104F4D" w:rsidRPr="00AD574E">
        <w:rPr>
          <w:rFonts w:asciiTheme="majorBidi" w:hAnsiTheme="majorBidi" w:cstheme="majorBidi"/>
          <w:sz w:val="28"/>
          <w:szCs w:val="28"/>
        </w:rPr>
        <w:t>L</w:t>
      </w:r>
      <w:r w:rsidRPr="00AD574E">
        <w:rPr>
          <w:rFonts w:asciiTheme="majorBidi" w:hAnsiTheme="majorBidi" w:cstheme="majorBidi"/>
          <w:sz w:val="28"/>
          <w:szCs w:val="28"/>
        </w:rPr>
        <w:t xml:space="preserve">’intégration régionale représente </w:t>
      </w:r>
      <w:r w:rsidR="00104F4D" w:rsidRPr="00AD574E">
        <w:rPr>
          <w:rFonts w:asciiTheme="majorBidi" w:hAnsiTheme="majorBidi" w:cstheme="majorBidi"/>
          <w:sz w:val="28"/>
          <w:szCs w:val="28"/>
        </w:rPr>
        <w:t xml:space="preserve">également un </w:t>
      </w:r>
      <w:r w:rsidRPr="00AD574E">
        <w:rPr>
          <w:rFonts w:asciiTheme="majorBidi" w:hAnsiTheme="majorBidi" w:cstheme="majorBidi"/>
          <w:sz w:val="28"/>
          <w:szCs w:val="28"/>
        </w:rPr>
        <w:t>levier collectif important dans le cas de l’Afrique du Nord</w:t>
      </w:r>
      <w:r w:rsidR="00ED041E" w:rsidRPr="00AD574E">
        <w:rPr>
          <w:rFonts w:asciiTheme="majorBidi" w:hAnsiTheme="majorBidi" w:cstheme="majorBidi"/>
          <w:sz w:val="28"/>
          <w:szCs w:val="28"/>
        </w:rPr>
        <w:t>, compte tenu du potentiel important non exploité</w:t>
      </w:r>
      <w:r w:rsidRPr="00AD574E">
        <w:rPr>
          <w:rFonts w:asciiTheme="majorBidi" w:hAnsiTheme="majorBidi" w:cstheme="majorBidi"/>
          <w:sz w:val="28"/>
          <w:szCs w:val="28"/>
        </w:rPr>
        <w:t xml:space="preserve">. Ces leviers </w:t>
      </w:r>
      <w:r w:rsidR="00104F4D" w:rsidRPr="00AD574E">
        <w:rPr>
          <w:rFonts w:asciiTheme="majorBidi" w:hAnsiTheme="majorBidi" w:cstheme="majorBidi"/>
          <w:sz w:val="28"/>
          <w:szCs w:val="28"/>
        </w:rPr>
        <w:t>serviront de base pour l’identification des axes d’intervention et la formulation de recommandations politiques</w:t>
      </w:r>
    </w:p>
    <w:p w:rsidR="00F622AF" w:rsidRPr="00AD574E" w:rsidRDefault="00F622AF" w:rsidP="00F622AF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004FBF" w:rsidRPr="00AD574E" w:rsidRDefault="00104F4D" w:rsidP="00F622AF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AD574E">
        <w:rPr>
          <w:rFonts w:asciiTheme="majorBidi" w:hAnsiTheme="majorBidi" w:cstheme="majorBidi"/>
          <w:b/>
          <w:bCs/>
          <w:sz w:val="28"/>
          <w:szCs w:val="28"/>
        </w:rPr>
        <w:t xml:space="preserve">Réformes institutionnelles </w:t>
      </w:r>
      <w:r w:rsidR="00004FBF" w:rsidRPr="00AD574E">
        <w:rPr>
          <w:rFonts w:asciiTheme="majorBidi" w:hAnsiTheme="majorBidi" w:cstheme="majorBidi"/>
          <w:b/>
          <w:bCs/>
          <w:sz w:val="28"/>
          <w:szCs w:val="28"/>
        </w:rPr>
        <w:t xml:space="preserve">et de la </w:t>
      </w:r>
      <w:r w:rsidRPr="00AD574E">
        <w:rPr>
          <w:rFonts w:asciiTheme="majorBidi" w:hAnsiTheme="majorBidi" w:cstheme="majorBidi"/>
          <w:b/>
          <w:bCs/>
          <w:sz w:val="28"/>
          <w:szCs w:val="28"/>
        </w:rPr>
        <w:t>gouvernance</w:t>
      </w:r>
    </w:p>
    <w:p w:rsidR="00F622AF" w:rsidRPr="00AD574E" w:rsidRDefault="00F622AF" w:rsidP="00F622AF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A06DD9" w:rsidRPr="00AD574E" w:rsidRDefault="00A06DD9" w:rsidP="00710199">
      <w:pPr>
        <w:pStyle w:val="Paragraphedeliste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ajorBidi" w:hAnsiTheme="majorBidi" w:cstheme="majorBidi"/>
          <w:sz w:val="28"/>
          <w:szCs w:val="28"/>
        </w:rPr>
      </w:pPr>
      <w:r w:rsidRPr="00AD574E">
        <w:rPr>
          <w:rFonts w:asciiTheme="majorBidi" w:hAnsiTheme="majorBidi" w:cstheme="majorBidi"/>
          <w:sz w:val="28"/>
          <w:szCs w:val="28"/>
        </w:rPr>
        <w:t>Dé</w:t>
      </w:r>
      <w:r w:rsidR="00104F4D" w:rsidRPr="00AD574E">
        <w:rPr>
          <w:rFonts w:asciiTheme="majorBidi" w:hAnsiTheme="majorBidi" w:cstheme="majorBidi"/>
          <w:sz w:val="28"/>
          <w:szCs w:val="28"/>
        </w:rPr>
        <w:t>finir</w:t>
      </w:r>
      <w:r w:rsidRPr="00AD574E">
        <w:rPr>
          <w:rFonts w:asciiTheme="majorBidi" w:hAnsiTheme="majorBidi" w:cstheme="majorBidi"/>
          <w:sz w:val="28"/>
          <w:szCs w:val="28"/>
        </w:rPr>
        <w:t xml:space="preserve"> les enjeux et les objectifs collectifs dictant l’orientation des politiques industrielles volontaristes.</w:t>
      </w:r>
      <w:r w:rsidR="00710199" w:rsidRPr="00AD574E">
        <w:rPr>
          <w:rFonts w:asciiTheme="majorBidi" w:hAnsiTheme="majorBidi" w:cstheme="majorBidi"/>
          <w:sz w:val="28"/>
          <w:szCs w:val="28"/>
        </w:rPr>
        <w:t xml:space="preserve"> </w:t>
      </w:r>
      <w:r w:rsidR="00104F4D" w:rsidRPr="00AD574E">
        <w:rPr>
          <w:rFonts w:asciiTheme="majorBidi" w:hAnsiTheme="majorBidi" w:cstheme="majorBidi"/>
          <w:sz w:val="28"/>
          <w:szCs w:val="28"/>
        </w:rPr>
        <w:t>Des</w:t>
      </w:r>
      <w:r w:rsidRPr="00AD574E">
        <w:rPr>
          <w:rFonts w:asciiTheme="majorBidi" w:hAnsiTheme="majorBidi" w:cstheme="majorBidi"/>
          <w:sz w:val="28"/>
          <w:szCs w:val="28"/>
        </w:rPr>
        <w:t xml:space="preserve"> études devraient être </w:t>
      </w:r>
      <w:r w:rsidR="00104F4D" w:rsidRPr="00AD574E">
        <w:rPr>
          <w:rFonts w:asciiTheme="majorBidi" w:hAnsiTheme="majorBidi" w:cstheme="majorBidi"/>
          <w:sz w:val="28"/>
          <w:szCs w:val="28"/>
        </w:rPr>
        <w:t xml:space="preserve">ainsi </w:t>
      </w:r>
      <w:r w:rsidRPr="00AD574E">
        <w:rPr>
          <w:rFonts w:asciiTheme="majorBidi" w:hAnsiTheme="majorBidi" w:cstheme="majorBidi"/>
          <w:sz w:val="28"/>
          <w:szCs w:val="28"/>
        </w:rPr>
        <w:t>menées afin d’éclairer les orientations futures et le besoin en termes d’assistances techniques des pays partenaires quant à la mise en œuvre de</w:t>
      </w:r>
      <w:r w:rsidR="00710199" w:rsidRPr="00AD574E">
        <w:rPr>
          <w:rFonts w:asciiTheme="majorBidi" w:hAnsiTheme="majorBidi" w:cstheme="majorBidi"/>
          <w:sz w:val="28"/>
          <w:szCs w:val="28"/>
        </w:rPr>
        <w:t xml:space="preserve"> ces politiques industrielles. </w:t>
      </w:r>
    </w:p>
    <w:p w:rsidR="005C468B" w:rsidRPr="00AD574E" w:rsidRDefault="005C468B" w:rsidP="00710199">
      <w:pPr>
        <w:spacing w:after="0" w:line="240" w:lineRule="auto"/>
        <w:ind w:left="284" w:hanging="284"/>
        <w:jc w:val="both"/>
        <w:rPr>
          <w:rFonts w:asciiTheme="majorBidi" w:hAnsiTheme="majorBidi" w:cstheme="majorBidi"/>
          <w:sz w:val="28"/>
          <w:szCs w:val="28"/>
        </w:rPr>
      </w:pPr>
    </w:p>
    <w:p w:rsidR="00104F4D" w:rsidRPr="00AD574E" w:rsidRDefault="00104F4D" w:rsidP="00710199">
      <w:pPr>
        <w:pStyle w:val="Paragraphedeliste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ajorBidi" w:hAnsiTheme="majorBidi" w:cstheme="majorBidi"/>
          <w:sz w:val="28"/>
          <w:szCs w:val="28"/>
        </w:rPr>
      </w:pPr>
      <w:r w:rsidRPr="00AD574E">
        <w:rPr>
          <w:rFonts w:asciiTheme="majorBidi" w:hAnsiTheme="majorBidi" w:cstheme="majorBidi"/>
          <w:sz w:val="28"/>
          <w:szCs w:val="28"/>
        </w:rPr>
        <w:t>Institutionnaliser</w:t>
      </w:r>
      <w:r w:rsidR="004A31A5" w:rsidRPr="00AD574E">
        <w:rPr>
          <w:rFonts w:asciiTheme="majorBidi" w:hAnsiTheme="majorBidi" w:cstheme="majorBidi"/>
          <w:sz w:val="28"/>
          <w:szCs w:val="28"/>
        </w:rPr>
        <w:t xml:space="preserve"> </w:t>
      </w:r>
      <w:r w:rsidRPr="00AD574E">
        <w:rPr>
          <w:rFonts w:asciiTheme="majorBidi" w:hAnsiTheme="majorBidi" w:cstheme="majorBidi"/>
          <w:sz w:val="28"/>
          <w:szCs w:val="28"/>
        </w:rPr>
        <w:t>le</w:t>
      </w:r>
      <w:r w:rsidR="004A31A5" w:rsidRPr="00AD574E">
        <w:rPr>
          <w:rFonts w:asciiTheme="majorBidi" w:hAnsiTheme="majorBidi" w:cstheme="majorBidi"/>
          <w:sz w:val="28"/>
          <w:szCs w:val="28"/>
        </w:rPr>
        <w:t xml:space="preserve"> </w:t>
      </w:r>
      <w:r w:rsidR="00EA566F" w:rsidRPr="00AD574E">
        <w:rPr>
          <w:rFonts w:asciiTheme="majorBidi" w:hAnsiTheme="majorBidi" w:cstheme="majorBidi"/>
          <w:sz w:val="28"/>
          <w:szCs w:val="28"/>
        </w:rPr>
        <w:t>dialogue public-privé au niveau des filières et des clusters. En particulier, la formation des commissions thématiques permettant de mettre en place les réformes nécessaires pour développer les Partenariat</w:t>
      </w:r>
      <w:r w:rsidRPr="00AD574E">
        <w:rPr>
          <w:rFonts w:asciiTheme="majorBidi" w:hAnsiTheme="majorBidi" w:cstheme="majorBidi"/>
          <w:sz w:val="28"/>
          <w:szCs w:val="28"/>
        </w:rPr>
        <w:t>s</w:t>
      </w:r>
      <w:r w:rsidR="00EA566F" w:rsidRPr="00AD574E">
        <w:rPr>
          <w:rFonts w:asciiTheme="majorBidi" w:hAnsiTheme="majorBidi" w:cstheme="majorBidi"/>
          <w:sz w:val="28"/>
          <w:szCs w:val="28"/>
        </w:rPr>
        <w:t xml:space="preserve"> privé-publics.</w:t>
      </w:r>
      <w:r w:rsidR="002C21D8" w:rsidRPr="00AD574E">
        <w:rPr>
          <w:rFonts w:asciiTheme="majorBidi" w:hAnsiTheme="majorBidi" w:cstheme="majorBidi"/>
          <w:sz w:val="28"/>
          <w:szCs w:val="28"/>
        </w:rPr>
        <w:t xml:space="preserve"> </w:t>
      </w:r>
      <w:r w:rsidR="00EA566F" w:rsidRPr="00AD574E">
        <w:rPr>
          <w:rFonts w:asciiTheme="majorBidi" w:hAnsiTheme="majorBidi" w:cstheme="majorBidi"/>
          <w:sz w:val="28"/>
          <w:szCs w:val="28"/>
        </w:rPr>
        <w:t>Ces politiques de dialogues doiven</w:t>
      </w:r>
      <w:r w:rsidRPr="00AD574E">
        <w:rPr>
          <w:rFonts w:asciiTheme="majorBidi" w:hAnsiTheme="majorBidi" w:cstheme="majorBidi"/>
          <w:sz w:val="28"/>
          <w:szCs w:val="28"/>
        </w:rPr>
        <w:t>t (i)</w:t>
      </w:r>
      <w:r w:rsidR="004A31A5" w:rsidRPr="00AD574E">
        <w:rPr>
          <w:rFonts w:asciiTheme="majorBidi" w:hAnsiTheme="majorBidi" w:cstheme="majorBidi"/>
          <w:sz w:val="28"/>
          <w:szCs w:val="28"/>
        </w:rPr>
        <w:t xml:space="preserve"> </w:t>
      </w:r>
      <w:r w:rsidRPr="00AD574E">
        <w:rPr>
          <w:rFonts w:asciiTheme="majorBidi" w:hAnsiTheme="majorBidi" w:cstheme="majorBidi"/>
          <w:sz w:val="28"/>
          <w:szCs w:val="28"/>
        </w:rPr>
        <w:t>mettre l’accent sur le caractère gagnant-gagnant de ce partenariat, et (ii) se fonder</w:t>
      </w:r>
      <w:r w:rsidR="004A31A5" w:rsidRPr="00AD574E">
        <w:rPr>
          <w:rFonts w:asciiTheme="majorBidi" w:hAnsiTheme="majorBidi" w:cstheme="majorBidi"/>
          <w:sz w:val="28"/>
          <w:szCs w:val="28"/>
        </w:rPr>
        <w:t xml:space="preserve"> </w:t>
      </w:r>
      <w:r w:rsidR="00EA566F" w:rsidRPr="00AD574E">
        <w:rPr>
          <w:rFonts w:asciiTheme="majorBidi" w:hAnsiTheme="majorBidi" w:cstheme="majorBidi"/>
          <w:sz w:val="28"/>
          <w:szCs w:val="28"/>
        </w:rPr>
        <w:t>autour des objectifs de développement</w:t>
      </w:r>
      <w:r w:rsidRPr="00AD574E">
        <w:rPr>
          <w:rFonts w:asciiTheme="majorBidi" w:hAnsiTheme="majorBidi" w:cstheme="majorBidi"/>
          <w:sz w:val="28"/>
          <w:szCs w:val="28"/>
        </w:rPr>
        <w:t>.</w:t>
      </w:r>
    </w:p>
    <w:p w:rsidR="005C468B" w:rsidRPr="00AD574E" w:rsidRDefault="005C468B" w:rsidP="00710199">
      <w:pPr>
        <w:spacing w:after="0" w:line="240" w:lineRule="auto"/>
        <w:ind w:left="284" w:hanging="284"/>
        <w:jc w:val="both"/>
        <w:rPr>
          <w:rFonts w:asciiTheme="majorBidi" w:hAnsiTheme="majorBidi" w:cstheme="majorBidi"/>
          <w:sz w:val="28"/>
          <w:szCs w:val="28"/>
        </w:rPr>
      </w:pPr>
    </w:p>
    <w:p w:rsidR="00104F4D" w:rsidRPr="00AD574E" w:rsidRDefault="00EA566F" w:rsidP="00710199">
      <w:pPr>
        <w:pStyle w:val="Paragraphedeliste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ajorBidi" w:hAnsiTheme="majorBidi" w:cstheme="majorBidi"/>
          <w:sz w:val="28"/>
          <w:szCs w:val="28"/>
        </w:rPr>
      </w:pPr>
      <w:r w:rsidRPr="00AD574E">
        <w:rPr>
          <w:rFonts w:asciiTheme="majorBidi" w:hAnsiTheme="majorBidi" w:cstheme="majorBidi"/>
          <w:sz w:val="28"/>
          <w:szCs w:val="28"/>
        </w:rPr>
        <w:t xml:space="preserve">Renforcer la transparence à travers des mécanismes de gestion de l’information et impliquer les différents partenaires dans la prise de décision. </w:t>
      </w:r>
    </w:p>
    <w:p w:rsidR="005C468B" w:rsidRPr="00AD574E" w:rsidRDefault="005C468B" w:rsidP="00710199">
      <w:pPr>
        <w:spacing w:after="0" w:line="240" w:lineRule="auto"/>
        <w:ind w:left="284" w:hanging="284"/>
        <w:jc w:val="both"/>
        <w:rPr>
          <w:rFonts w:asciiTheme="majorBidi" w:hAnsiTheme="majorBidi" w:cstheme="majorBidi"/>
          <w:sz w:val="28"/>
          <w:szCs w:val="28"/>
        </w:rPr>
      </w:pPr>
    </w:p>
    <w:p w:rsidR="00EA566F" w:rsidRPr="00AD574E" w:rsidRDefault="00EA566F" w:rsidP="00710199">
      <w:pPr>
        <w:pStyle w:val="Paragraphedeliste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ajorBidi" w:hAnsiTheme="majorBidi" w:cstheme="majorBidi"/>
          <w:sz w:val="28"/>
          <w:szCs w:val="28"/>
        </w:rPr>
      </w:pPr>
      <w:r w:rsidRPr="00AD574E">
        <w:rPr>
          <w:rFonts w:asciiTheme="majorBidi" w:hAnsiTheme="majorBidi" w:cstheme="majorBidi"/>
          <w:sz w:val="28"/>
          <w:szCs w:val="28"/>
        </w:rPr>
        <w:t xml:space="preserve">Améliorer la gouvernance économique </w:t>
      </w:r>
      <w:r w:rsidR="00F85887" w:rsidRPr="00AD574E">
        <w:rPr>
          <w:rFonts w:asciiTheme="majorBidi" w:hAnsiTheme="majorBidi" w:cstheme="majorBidi"/>
          <w:sz w:val="28"/>
          <w:szCs w:val="28"/>
        </w:rPr>
        <w:t xml:space="preserve">par la mise en place de </w:t>
      </w:r>
      <w:r w:rsidR="004A31A5" w:rsidRPr="00AD574E">
        <w:rPr>
          <w:rFonts w:asciiTheme="majorBidi" w:hAnsiTheme="majorBidi" w:cstheme="majorBidi"/>
          <w:sz w:val="28"/>
          <w:szCs w:val="28"/>
        </w:rPr>
        <w:t>mécanismes</w:t>
      </w:r>
      <w:r w:rsidR="00F85887" w:rsidRPr="00AD574E">
        <w:rPr>
          <w:rFonts w:asciiTheme="majorBidi" w:hAnsiTheme="majorBidi" w:cstheme="majorBidi"/>
          <w:sz w:val="28"/>
          <w:szCs w:val="28"/>
        </w:rPr>
        <w:t xml:space="preserve"> d’évaluation</w:t>
      </w:r>
      <w:r w:rsidR="004A31A5" w:rsidRPr="00AD574E">
        <w:rPr>
          <w:rFonts w:asciiTheme="majorBidi" w:hAnsiTheme="majorBidi" w:cstheme="majorBidi"/>
          <w:sz w:val="28"/>
          <w:szCs w:val="28"/>
        </w:rPr>
        <w:t xml:space="preserve"> </w:t>
      </w:r>
      <w:r w:rsidR="00F85887" w:rsidRPr="00AD574E">
        <w:rPr>
          <w:rFonts w:asciiTheme="majorBidi" w:hAnsiTheme="majorBidi" w:cstheme="majorBidi"/>
          <w:sz w:val="28"/>
          <w:szCs w:val="28"/>
        </w:rPr>
        <w:t>comme</w:t>
      </w:r>
      <w:r w:rsidR="004A31A5" w:rsidRPr="00AD574E">
        <w:rPr>
          <w:rFonts w:asciiTheme="majorBidi" w:hAnsiTheme="majorBidi" w:cstheme="majorBidi"/>
          <w:sz w:val="28"/>
          <w:szCs w:val="28"/>
        </w:rPr>
        <w:t xml:space="preserve"> </w:t>
      </w:r>
      <w:r w:rsidRPr="00AD574E">
        <w:rPr>
          <w:rFonts w:asciiTheme="majorBidi" w:hAnsiTheme="majorBidi" w:cstheme="majorBidi"/>
          <w:sz w:val="28"/>
          <w:szCs w:val="28"/>
        </w:rPr>
        <w:t xml:space="preserve">la gestion par objectif et </w:t>
      </w:r>
      <w:r w:rsidR="00F85887" w:rsidRPr="00AD574E">
        <w:rPr>
          <w:rFonts w:asciiTheme="majorBidi" w:hAnsiTheme="majorBidi" w:cstheme="majorBidi"/>
          <w:sz w:val="28"/>
          <w:szCs w:val="28"/>
        </w:rPr>
        <w:t>l’adoption</w:t>
      </w:r>
      <w:r w:rsidR="004A31A5" w:rsidRPr="00AD574E">
        <w:rPr>
          <w:rFonts w:asciiTheme="majorBidi" w:hAnsiTheme="majorBidi" w:cstheme="majorBidi"/>
          <w:sz w:val="28"/>
          <w:szCs w:val="28"/>
        </w:rPr>
        <w:t xml:space="preserve"> </w:t>
      </w:r>
      <w:r w:rsidRPr="00AD574E">
        <w:rPr>
          <w:rFonts w:asciiTheme="majorBidi" w:hAnsiTheme="majorBidi" w:cstheme="majorBidi"/>
          <w:sz w:val="28"/>
          <w:szCs w:val="28"/>
        </w:rPr>
        <w:t xml:space="preserve">de réformes </w:t>
      </w:r>
      <w:r w:rsidR="00F85887" w:rsidRPr="00AD574E">
        <w:rPr>
          <w:rFonts w:asciiTheme="majorBidi" w:hAnsiTheme="majorBidi" w:cstheme="majorBidi"/>
          <w:sz w:val="28"/>
          <w:szCs w:val="28"/>
        </w:rPr>
        <w:t>visant à renforcer</w:t>
      </w:r>
      <w:r w:rsidRPr="00AD574E">
        <w:rPr>
          <w:rFonts w:asciiTheme="majorBidi" w:hAnsiTheme="majorBidi" w:cstheme="majorBidi"/>
          <w:sz w:val="28"/>
          <w:szCs w:val="28"/>
        </w:rPr>
        <w:t xml:space="preserve"> l</w:t>
      </w:r>
      <w:r w:rsidR="00A06DD9" w:rsidRPr="00AD574E">
        <w:rPr>
          <w:rFonts w:asciiTheme="majorBidi" w:hAnsiTheme="majorBidi" w:cstheme="majorBidi"/>
          <w:sz w:val="28"/>
          <w:szCs w:val="28"/>
        </w:rPr>
        <w:t>’</w:t>
      </w:r>
      <w:r w:rsidR="00104F4D" w:rsidRPr="00AD574E">
        <w:rPr>
          <w:rFonts w:asciiTheme="majorBidi" w:hAnsiTheme="majorBidi" w:cstheme="majorBidi"/>
          <w:sz w:val="28"/>
          <w:szCs w:val="28"/>
        </w:rPr>
        <w:t>E</w:t>
      </w:r>
      <w:r w:rsidR="00A06DD9" w:rsidRPr="00AD574E">
        <w:rPr>
          <w:rFonts w:asciiTheme="majorBidi" w:hAnsiTheme="majorBidi" w:cstheme="majorBidi"/>
          <w:sz w:val="28"/>
          <w:szCs w:val="28"/>
        </w:rPr>
        <w:t>tat de droit</w:t>
      </w:r>
      <w:r w:rsidRPr="00AD574E">
        <w:rPr>
          <w:rFonts w:asciiTheme="majorBidi" w:hAnsiTheme="majorBidi" w:cstheme="majorBidi"/>
          <w:sz w:val="28"/>
          <w:szCs w:val="28"/>
        </w:rPr>
        <w:t xml:space="preserve">. </w:t>
      </w:r>
    </w:p>
    <w:p w:rsidR="00EA566F" w:rsidRPr="00AD574E" w:rsidRDefault="00EA566F" w:rsidP="00710199">
      <w:pPr>
        <w:pStyle w:val="Paragraphedeliste"/>
        <w:spacing w:after="0" w:line="240" w:lineRule="auto"/>
        <w:ind w:left="284" w:hanging="284"/>
        <w:jc w:val="both"/>
        <w:rPr>
          <w:rFonts w:asciiTheme="majorBidi" w:hAnsiTheme="majorBidi" w:cstheme="majorBidi"/>
          <w:sz w:val="28"/>
          <w:szCs w:val="28"/>
        </w:rPr>
      </w:pPr>
    </w:p>
    <w:p w:rsidR="007E2529" w:rsidRPr="00AD574E" w:rsidRDefault="00AD574E" w:rsidP="00710199">
      <w:pPr>
        <w:pStyle w:val="Paragraphedeliste"/>
        <w:spacing w:after="0" w:line="240" w:lineRule="auto"/>
        <w:ind w:left="284" w:hanging="284"/>
        <w:jc w:val="both"/>
        <w:rPr>
          <w:rFonts w:asciiTheme="majorBidi" w:hAnsiTheme="majorBidi" w:cstheme="majorBidi"/>
          <w:b/>
          <w:sz w:val="28"/>
          <w:szCs w:val="28"/>
        </w:rPr>
      </w:pPr>
      <w:r>
        <w:rPr>
          <w:rFonts w:asciiTheme="majorBidi" w:hAnsiTheme="majorBidi" w:cstheme="majorBidi"/>
          <w:b/>
          <w:sz w:val="28"/>
          <w:szCs w:val="28"/>
        </w:rPr>
        <w:br w:type="page"/>
      </w:r>
      <w:r w:rsidR="00F85887" w:rsidRPr="00AD574E">
        <w:rPr>
          <w:rFonts w:asciiTheme="majorBidi" w:hAnsiTheme="majorBidi" w:cstheme="majorBidi"/>
          <w:b/>
          <w:sz w:val="28"/>
          <w:szCs w:val="28"/>
        </w:rPr>
        <w:lastRenderedPageBreak/>
        <w:t>Rôle de l’Etat</w:t>
      </w:r>
    </w:p>
    <w:p w:rsidR="00F622AF" w:rsidRPr="00AD574E" w:rsidRDefault="00F622AF" w:rsidP="00710199">
      <w:pPr>
        <w:pStyle w:val="Paragraphedeliste"/>
        <w:spacing w:after="0" w:line="240" w:lineRule="auto"/>
        <w:ind w:left="284" w:hanging="284"/>
        <w:jc w:val="both"/>
        <w:rPr>
          <w:rFonts w:asciiTheme="majorBidi" w:hAnsiTheme="majorBidi" w:cstheme="majorBidi"/>
          <w:sz w:val="28"/>
          <w:szCs w:val="28"/>
        </w:rPr>
      </w:pPr>
    </w:p>
    <w:p w:rsidR="00845C4B" w:rsidRPr="00AD574E" w:rsidRDefault="00F85887" w:rsidP="00710199">
      <w:pPr>
        <w:pStyle w:val="Paragraphedeliste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ajorBidi" w:hAnsiTheme="majorBidi" w:cstheme="majorBidi"/>
          <w:sz w:val="28"/>
          <w:szCs w:val="28"/>
        </w:rPr>
      </w:pPr>
      <w:r w:rsidRPr="00AD574E">
        <w:rPr>
          <w:rFonts w:asciiTheme="majorBidi" w:hAnsiTheme="majorBidi" w:cstheme="majorBidi"/>
          <w:sz w:val="28"/>
          <w:szCs w:val="28"/>
        </w:rPr>
        <w:t>Repenser</w:t>
      </w:r>
      <w:r w:rsidR="00845C4B" w:rsidRPr="00AD574E">
        <w:rPr>
          <w:rFonts w:asciiTheme="majorBidi" w:hAnsiTheme="majorBidi" w:cstheme="majorBidi"/>
          <w:sz w:val="28"/>
          <w:szCs w:val="28"/>
        </w:rPr>
        <w:t xml:space="preserve"> la politique industrielle</w:t>
      </w:r>
      <w:r w:rsidR="00C81407" w:rsidRPr="00AD574E">
        <w:rPr>
          <w:rFonts w:asciiTheme="majorBidi" w:hAnsiTheme="majorBidi" w:cstheme="majorBidi"/>
          <w:sz w:val="28"/>
          <w:szCs w:val="28"/>
        </w:rPr>
        <w:t>,</w:t>
      </w:r>
      <w:r w:rsidR="00845C4B" w:rsidRPr="00AD574E">
        <w:rPr>
          <w:rFonts w:asciiTheme="majorBidi" w:hAnsiTheme="majorBidi" w:cstheme="majorBidi"/>
          <w:sz w:val="28"/>
          <w:szCs w:val="28"/>
        </w:rPr>
        <w:t> </w:t>
      </w:r>
      <w:r w:rsidR="00C81407" w:rsidRPr="00AD574E">
        <w:rPr>
          <w:rFonts w:asciiTheme="majorBidi" w:hAnsiTheme="majorBidi" w:cstheme="majorBidi"/>
          <w:sz w:val="28"/>
          <w:szCs w:val="28"/>
        </w:rPr>
        <w:t>dans laquelle l’</w:t>
      </w:r>
      <w:r w:rsidRPr="00AD574E">
        <w:rPr>
          <w:rFonts w:asciiTheme="majorBidi" w:hAnsiTheme="majorBidi" w:cstheme="majorBidi"/>
          <w:sz w:val="28"/>
          <w:szCs w:val="28"/>
        </w:rPr>
        <w:t>E</w:t>
      </w:r>
      <w:r w:rsidR="00C81407" w:rsidRPr="00AD574E">
        <w:rPr>
          <w:rFonts w:asciiTheme="majorBidi" w:hAnsiTheme="majorBidi" w:cstheme="majorBidi"/>
          <w:sz w:val="28"/>
          <w:szCs w:val="28"/>
        </w:rPr>
        <w:t xml:space="preserve">tat doit jouer un rôle central, afin qu’elle soit </w:t>
      </w:r>
      <w:r w:rsidR="009D51DE" w:rsidRPr="00AD574E">
        <w:rPr>
          <w:rFonts w:asciiTheme="majorBidi" w:hAnsiTheme="majorBidi" w:cstheme="majorBidi"/>
          <w:sz w:val="28"/>
          <w:szCs w:val="28"/>
        </w:rPr>
        <w:t xml:space="preserve">intégrée, </w:t>
      </w:r>
      <w:r w:rsidR="00BD52D2" w:rsidRPr="00AD574E">
        <w:rPr>
          <w:rFonts w:asciiTheme="majorBidi" w:hAnsiTheme="majorBidi" w:cstheme="majorBidi"/>
          <w:sz w:val="28"/>
          <w:szCs w:val="28"/>
        </w:rPr>
        <w:t>dynamique</w:t>
      </w:r>
      <w:r w:rsidR="00C81407" w:rsidRPr="00AD574E">
        <w:rPr>
          <w:rFonts w:asciiTheme="majorBidi" w:hAnsiTheme="majorBidi" w:cstheme="majorBidi"/>
          <w:sz w:val="28"/>
          <w:szCs w:val="28"/>
        </w:rPr>
        <w:t xml:space="preserve">, </w:t>
      </w:r>
      <w:r w:rsidR="002C4046" w:rsidRPr="00AD574E">
        <w:rPr>
          <w:rFonts w:asciiTheme="majorBidi" w:hAnsiTheme="majorBidi" w:cstheme="majorBidi"/>
          <w:sz w:val="28"/>
          <w:szCs w:val="28"/>
        </w:rPr>
        <w:t xml:space="preserve">inclusive, </w:t>
      </w:r>
      <w:r w:rsidR="009D51DE" w:rsidRPr="00AD574E">
        <w:rPr>
          <w:rFonts w:asciiTheme="majorBidi" w:hAnsiTheme="majorBidi" w:cstheme="majorBidi"/>
          <w:sz w:val="28"/>
          <w:szCs w:val="28"/>
        </w:rPr>
        <w:t>transparente et</w:t>
      </w:r>
      <w:r w:rsidR="002C4046" w:rsidRPr="00AD574E">
        <w:rPr>
          <w:rFonts w:asciiTheme="majorBidi" w:hAnsiTheme="majorBidi" w:cstheme="majorBidi"/>
          <w:sz w:val="28"/>
          <w:szCs w:val="28"/>
        </w:rPr>
        <w:t xml:space="preserve"> s’appuyant sur un fort contenu informatif et des mécanismes de suivi évaluation.</w:t>
      </w:r>
    </w:p>
    <w:p w:rsidR="005C468B" w:rsidRPr="00AD574E" w:rsidRDefault="005C468B" w:rsidP="00710199">
      <w:pPr>
        <w:pStyle w:val="Paragraphedeliste"/>
        <w:spacing w:after="0" w:line="240" w:lineRule="auto"/>
        <w:ind w:left="284" w:hanging="284"/>
        <w:jc w:val="both"/>
        <w:rPr>
          <w:rFonts w:asciiTheme="majorBidi" w:hAnsiTheme="majorBidi" w:cstheme="majorBidi"/>
          <w:sz w:val="28"/>
          <w:szCs w:val="28"/>
        </w:rPr>
      </w:pPr>
    </w:p>
    <w:p w:rsidR="00985407" w:rsidRPr="00AD574E" w:rsidRDefault="00845C4B" w:rsidP="00710199">
      <w:pPr>
        <w:pStyle w:val="Paragraphedeliste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ajorBidi" w:hAnsiTheme="majorBidi" w:cstheme="majorBidi"/>
          <w:sz w:val="28"/>
          <w:szCs w:val="28"/>
        </w:rPr>
      </w:pPr>
      <w:r w:rsidRPr="00AD574E">
        <w:rPr>
          <w:rFonts w:asciiTheme="majorBidi" w:hAnsiTheme="majorBidi" w:cstheme="majorBidi"/>
          <w:sz w:val="28"/>
          <w:szCs w:val="28"/>
        </w:rPr>
        <w:t>Cibler les IDE</w:t>
      </w:r>
      <w:r w:rsidR="00C81407" w:rsidRPr="00AD574E">
        <w:rPr>
          <w:rFonts w:asciiTheme="majorBidi" w:hAnsiTheme="majorBidi" w:cstheme="majorBidi"/>
          <w:sz w:val="28"/>
          <w:szCs w:val="28"/>
        </w:rPr>
        <w:t xml:space="preserve"> en fonction de la stratégie industrielle</w:t>
      </w:r>
      <w:r w:rsidR="00F85887" w:rsidRPr="00AD574E">
        <w:rPr>
          <w:rFonts w:asciiTheme="majorBidi" w:hAnsiTheme="majorBidi" w:cstheme="majorBidi"/>
          <w:sz w:val="28"/>
          <w:szCs w:val="28"/>
        </w:rPr>
        <w:t xml:space="preserve"> en vigueur</w:t>
      </w:r>
      <w:r w:rsidR="004A31A5" w:rsidRPr="00AD574E">
        <w:rPr>
          <w:rFonts w:asciiTheme="majorBidi" w:hAnsiTheme="majorBidi" w:cstheme="majorBidi"/>
          <w:sz w:val="28"/>
          <w:szCs w:val="28"/>
        </w:rPr>
        <w:t xml:space="preserve"> </w:t>
      </w:r>
      <w:r w:rsidR="00F85887" w:rsidRPr="00AD574E">
        <w:rPr>
          <w:rFonts w:asciiTheme="majorBidi" w:hAnsiTheme="majorBidi" w:cstheme="majorBidi"/>
          <w:sz w:val="28"/>
          <w:szCs w:val="28"/>
        </w:rPr>
        <w:t>et ainsi garantir un</w:t>
      </w:r>
      <w:r w:rsidR="00C81407" w:rsidRPr="00AD574E">
        <w:rPr>
          <w:rFonts w:asciiTheme="majorBidi" w:hAnsiTheme="majorBidi" w:cstheme="majorBidi"/>
          <w:sz w:val="28"/>
          <w:szCs w:val="28"/>
        </w:rPr>
        <w:t xml:space="preserve"> potentiel </w:t>
      </w:r>
      <w:r w:rsidR="00F85887" w:rsidRPr="00AD574E">
        <w:rPr>
          <w:rFonts w:asciiTheme="majorBidi" w:hAnsiTheme="majorBidi" w:cstheme="majorBidi"/>
          <w:sz w:val="28"/>
          <w:szCs w:val="28"/>
        </w:rPr>
        <w:t xml:space="preserve">fort </w:t>
      </w:r>
      <w:r w:rsidR="00C81407" w:rsidRPr="00AD574E">
        <w:rPr>
          <w:rFonts w:asciiTheme="majorBidi" w:hAnsiTheme="majorBidi" w:cstheme="majorBidi"/>
          <w:sz w:val="28"/>
          <w:szCs w:val="28"/>
        </w:rPr>
        <w:t>de transmission du savoir faire et de transfert technologique</w:t>
      </w:r>
      <w:r w:rsidR="00F85887" w:rsidRPr="00AD574E">
        <w:rPr>
          <w:rFonts w:asciiTheme="majorBidi" w:hAnsiTheme="majorBidi" w:cstheme="majorBidi"/>
          <w:sz w:val="28"/>
          <w:szCs w:val="28"/>
        </w:rPr>
        <w:t>.</w:t>
      </w:r>
    </w:p>
    <w:p w:rsidR="005C468B" w:rsidRPr="00AD574E" w:rsidRDefault="005C468B" w:rsidP="00710199">
      <w:pPr>
        <w:spacing w:after="0" w:line="240" w:lineRule="auto"/>
        <w:ind w:left="284" w:hanging="284"/>
        <w:jc w:val="both"/>
        <w:rPr>
          <w:rFonts w:asciiTheme="majorBidi" w:hAnsiTheme="majorBidi" w:cstheme="majorBidi"/>
          <w:sz w:val="28"/>
          <w:szCs w:val="28"/>
        </w:rPr>
      </w:pPr>
    </w:p>
    <w:p w:rsidR="00C81407" w:rsidRPr="00AD574E" w:rsidRDefault="00C81407" w:rsidP="00710199">
      <w:pPr>
        <w:pStyle w:val="Paragraphedeliste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ajorBidi" w:hAnsiTheme="majorBidi" w:cstheme="majorBidi"/>
          <w:sz w:val="28"/>
          <w:szCs w:val="28"/>
        </w:rPr>
      </w:pPr>
      <w:r w:rsidRPr="00AD574E">
        <w:rPr>
          <w:rFonts w:asciiTheme="majorBidi" w:hAnsiTheme="majorBidi" w:cstheme="majorBidi"/>
          <w:sz w:val="28"/>
          <w:szCs w:val="28"/>
        </w:rPr>
        <w:t>Mener une politique Macroéconomique saine, en cohérence avec une politique industrielle ambitieuse. Dans ce cadre la question de la cohérence avec le taux de change est cruciale.</w:t>
      </w:r>
    </w:p>
    <w:p w:rsidR="00A06DD9" w:rsidRPr="00AD574E" w:rsidRDefault="00A06DD9" w:rsidP="00710199">
      <w:pPr>
        <w:pStyle w:val="Paragraphedeliste"/>
        <w:spacing w:after="0" w:line="240" w:lineRule="auto"/>
        <w:ind w:left="284" w:hanging="284"/>
        <w:jc w:val="both"/>
        <w:rPr>
          <w:rFonts w:asciiTheme="majorBidi" w:hAnsiTheme="majorBidi" w:cstheme="majorBidi"/>
          <w:sz w:val="28"/>
          <w:szCs w:val="28"/>
        </w:rPr>
      </w:pPr>
    </w:p>
    <w:p w:rsidR="005C468B" w:rsidRPr="00AD574E" w:rsidRDefault="00F85887" w:rsidP="00710199">
      <w:pPr>
        <w:spacing w:after="0" w:line="240" w:lineRule="auto"/>
        <w:ind w:left="284" w:hanging="284"/>
        <w:jc w:val="both"/>
        <w:rPr>
          <w:rFonts w:asciiTheme="majorBidi" w:hAnsiTheme="majorBidi" w:cstheme="majorBidi"/>
          <w:b/>
          <w:sz w:val="28"/>
          <w:szCs w:val="28"/>
        </w:rPr>
      </w:pPr>
      <w:r w:rsidRPr="00AD574E">
        <w:rPr>
          <w:rFonts w:asciiTheme="majorBidi" w:hAnsiTheme="majorBidi" w:cstheme="majorBidi"/>
          <w:b/>
          <w:sz w:val="28"/>
          <w:szCs w:val="28"/>
        </w:rPr>
        <w:t>Soutien aux secteurs à haute valeur ajoutée</w:t>
      </w:r>
      <w:r w:rsidR="00710199" w:rsidRPr="00AD574E">
        <w:rPr>
          <w:rFonts w:asciiTheme="majorBidi" w:hAnsiTheme="majorBidi" w:cstheme="majorBidi"/>
          <w:b/>
          <w:sz w:val="28"/>
          <w:szCs w:val="28"/>
        </w:rPr>
        <w:t xml:space="preserve"> </w:t>
      </w:r>
      <w:r w:rsidR="005C64C4" w:rsidRPr="00AD574E">
        <w:rPr>
          <w:rFonts w:asciiTheme="majorBidi" w:hAnsiTheme="majorBidi" w:cstheme="majorBidi"/>
          <w:b/>
          <w:sz w:val="28"/>
          <w:szCs w:val="28"/>
        </w:rPr>
        <w:t>(Approche verticale)</w:t>
      </w:r>
    </w:p>
    <w:p w:rsidR="00A06DD9" w:rsidRPr="00AD574E" w:rsidRDefault="00A06DD9" w:rsidP="00710199">
      <w:pPr>
        <w:pStyle w:val="Paragraphedeliste"/>
        <w:spacing w:after="0" w:line="240" w:lineRule="auto"/>
        <w:ind w:left="284" w:hanging="284"/>
        <w:jc w:val="both"/>
        <w:rPr>
          <w:rFonts w:asciiTheme="majorBidi" w:hAnsiTheme="majorBidi" w:cstheme="majorBidi"/>
          <w:sz w:val="28"/>
          <w:szCs w:val="28"/>
        </w:rPr>
      </w:pPr>
    </w:p>
    <w:p w:rsidR="00845C4B" w:rsidRPr="00AD574E" w:rsidRDefault="00422159" w:rsidP="00710199">
      <w:pPr>
        <w:pStyle w:val="Paragraphedeliste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  <w:r w:rsidRPr="00AD574E">
        <w:rPr>
          <w:rFonts w:asciiTheme="majorBidi" w:hAnsiTheme="majorBidi" w:cstheme="majorBidi"/>
          <w:sz w:val="28"/>
          <w:szCs w:val="28"/>
        </w:rPr>
        <w:t>Instaurer des réformes à l’échelle sectorielle permettant de promouvoir les secteurs à hautes valeurs ajoutées. Ces réformes devraient</w:t>
      </w:r>
      <w:r w:rsidR="004A31A5" w:rsidRPr="00AD574E">
        <w:rPr>
          <w:rFonts w:asciiTheme="majorBidi" w:hAnsiTheme="majorBidi" w:cstheme="majorBidi"/>
          <w:sz w:val="28"/>
          <w:szCs w:val="28"/>
        </w:rPr>
        <w:t xml:space="preserve"> </w:t>
      </w:r>
      <w:r w:rsidRPr="00AD574E">
        <w:rPr>
          <w:rFonts w:asciiTheme="majorBidi" w:hAnsiTheme="majorBidi" w:cstheme="majorBidi"/>
          <w:sz w:val="28"/>
          <w:szCs w:val="28"/>
        </w:rPr>
        <w:t>particulièrement concerner le secteur manufacturier</w:t>
      </w:r>
      <w:r w:rsidR="004A31A5" w:rsidRPr="00AD574E">
        <w:rPr>
          <w:rFonts w:asciiTheme="majorBidi" w:hAnsiTheme="majorBidi" w:cstheme="majorBidi"/>
          <w:sz w:val="28"/>
          <w:szCs w:val="28"/>
        </w:rPr>
        <w:t xml:space="preserve"> </w:t>
      </w:r>
      <w:r w:rsidRPr="00AD574E">
        <w:rPr>
          <w:rFonts w:asciiTheme="majorBidi" w:hAnsiTheme="majorBidi" w:cstheme="majorBidi"/>
          <w:sz w:val="28"/>
          <w:szCs w:val="28"/>
        </w:rPr>
        <w:t xml:space="preserve">et </w:t>
      </w:r>
      <w:r w:rsidR="008C6C42" w:rsidRPr="00AD574E">
        <w:rPr>
          <w:rFonts w:asciiTheme="majorBidi" w:hAnsiTheme="majorBidi" w:cstheme="majorBidi"/>
          <w:sz w:val="28"/>
          <w:szCs w:val="28"/>
        </w:rPr>
        <w:t>favoriser</w:t>
      </w:r>
      <w:r w:rsidRPr="00AD574E">
        <w:rPr>
          <w:rFonts w:asciiTheme="majorBidi" w:hAnsiTheme="majorBidi" w:cstheme="majorBidi"/>
          <w:sz w:val="28"/>
          <w:szCs w:val="28"/>
        </w:rPr>
        <w:t xml:space="preserve"> la </w:t>
      </w:r>
      <w:proofErr w:type="spellStart"/>
      <w:r w:rsidRPr="00AD574E">
        <w:rPr>
          <w:rFonts w:asciiTheme="majorBidi" w:hAnsiTheme="majorBidi" w:cstheme="majorBidi"/>
          <w:sz w:val="28"/>
          <w:szCs w:val="28"/>
        </w:rPr>
        <w:t>clusterisation</w:t>
      </w:r>
      <w:proofErr w:type="spellEnd"/>
      <w:r w:rsidRPr="00AD574E">
        <w:rPr>
          <w:rFonts w:asciiTheme="majorBidi" w:hAnsiTheme="majorBidi" w:cstheme="majorBidi"/>
          <w:sz w:val="28"/>
          <w:szCs w:val="28"/>
        </w:rPr>
        <w:t xml:space="preserve"> de l’économie à travers la création</w:t>
      </w:r>
      <w:r w:rsidR="004A31A5" w:rsidRPr="00AD574E">
        <w:rPr>
          <w:rFonts w:asciiTheme="majorBidi" w:hAnsiTheme="majorBidi" w:cstheme="majorBidi"/>
          <w:sz w:val="28"/>
          <w:szCs w:val="28"/>
        </w:rPr>
        <w:t xml:space="preserve"> </w:t>
      </w:r>
      <w:r w:rsidRPr="00AD574E">
        <w:rPr>
          <w:rFonts w:asciiTheme="majorBidi" w:hAnsiTheme="majorBidi" w:cstheme="majorBidi"/>
          <w:sz w:val="28"/>
          <w:szCs w:val="28"/>
        </w:rPr>
        <w:t>de</w:t>
      </w:r>
      <w:r w:rsidR="004A31A5" w:rsidRPr="00AD574E">
        <w:rPr>
          <w:rFonts w:asciiTheme="majorBidi" w:hAnsiTheme="majorBidi" w:cstheme="majorBidi"/>
          <w:sz w:val="28"/>
          <w:szCs w:val="28"/>
        </w:rPr>
        <w:t xml:space="preserve"> </w:t>
      </w:r>
      <w:r w:rsidRPr="00AD574E">
        <w:rPr>
          <w:rFonts w:asciiTheme="majorBidi" w:hAnsiTheme="majorBidi" w:cstheme="majorBidi"/>
          <w:sz w:val="28"/>
          <w:szCs w:val="28"/>
        </w:rPr>
        <w:t>pôles industriels</w:t>
      </w:r>
      <w:r w:rsidR="004A31A5" w:rsidRPr="00AD574E">
        <w:rPr>
          <w:rFonts w:asciiTheme="majorBidi" w:hAnsiTheme="majorBidi" w:cstheme="majorBidi"/>
          <w:sz w:val="28"/>
          <w:szCs w:val="28"/>
        </w:rPr>
        <w:t xml:space="preserve"> </w:t>
      </w:r>
      <w:r w:rsidRPr="00AD574E">
        <w:rPr>
          <w:rFonts w:asciiTheme="majorBidi" w:hAnsiTheme="majorBidi" w:cstheme="majorBidi"/>
          <w:sz w:val="28"/>
          <w:szCs w:val="28"/>
        </w:rPr>
        <w:t>moteurs incontournable pour l’accélération la transformation structurelle et la croissance économique.</w:t>
      </w:r>
    </w:p>
    <w:p w:rsidR="00A06DD9" w:rsidRPr="00AD574E" w:rsidRDefault="00A06DD9" w:rsidP="00710199">
      <w:pPr>
        <w:pStyle w:val="Paragraphedeliste"/>
        <w:spacing w:after="0" w:line="240" w:lineRule="auto"/>
        <w:ind w:left="284" w:hanging="284"/>
        <w:rPr>
          <w:rFonts w:asciiTheme="majorBidi" w:hAnsiTheme="majorBidi" w:cstheme="majorBidi"/>
          <w:sz w:val="28"/>
          <w:szCs w:val="28"/>
        </w:rPr>
      </w:pPr>
    </w:p>
    <w:p w:rsidR="00AD574E" w:rsidRDefault="00A06DD9" w:rsidP="00AD574E">
      <w:pPr>
        <w:pStyle w:val="Paragraphedeliste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ajorBidi" w:hAnsiTheme="majorBidi" w:cstheme="majorBidi"/>
          <w:sz w:val="28"/>
          <w:szCs w:val="28"/>
        </w:rPr>
      </w:pPr>
      <w:r w:rsidRPr="00AD574E">
        <w:rPr>
          <w:rFonts w:asciiTheme="majorBidi" w:hAnsiTheme="majorBidi" w:cstheme="majorBidi"/>
          <w:sz w:val="28"/>
          <w:szCs w:val="28"/>
        </w:rPr>
        <w:t>Favoriser les interventions directes et ciblée</w:t>
      </w:r>
      <w:r w:rsidR="005C64C4" w:rsidRPr="00AD574E">
        <w:rPr>
          <w:rFonts w:asciiTheme="majorBidi" w:hAnsiTheme="majorBidi" w:cstheme="majorBidi"/>
          <w:sz w:val="28"/>
          <w:szCs w:val="28"/>
        </w:rPr>
        <w:t>s</w:t>
      </w:r>
      <w:r w:rsidRPr="00AD574E">
        <w:rPr>
          <w:rFonts w:asciiTheme="majorBidi" w:hAnsiTheme="majorBidi" w:cstheme="majorBidi"/>
          <w:sz w:val="28"/>
          <w:szCs w:val="28"/>
        </w:rPr>
        <w:t xml:space="preserve"> pour lancer de nouvelles activités en partenariat avec le secteur privé, </w:t>
      </w:r>
      <w:r w:rsidR="005C64C4" w:rsidRPr="00AD574E">
        <w:rPr>
          <w:rFonts w:asciiTheme="majorBidi" w:hAnsiTheme="majorBidi" w:cstheme="majorBidi"/>
          <w:sz w:val="28"/>
          <w:szCs w:val="28"/>
        </w:rPr>
        <w:t>l’a</w:t>
      </w:r>
      <w:r w:rsidRPr="00AD574E">
        <w:rPr>
          <w:rFonts w:asciiTheme="majorBidi" w:hAnsiTheme="majorBidi" w:cstheme="majorBidi"/>
          <w:sz w:val="28"/>
          <w:szCs w:val="28"/>
        </w:rPr>
        <w:t>mélioration de l’attractivité interne du secteur exposé par rapport au secteur abrité (dévaluation intérieure)</w:t>
      </w:r>
      <w:r w:rsidR="005C64C4" w:rsidRPr="00AD574E">
        <w:rPr>
          <w:rFonts w:asciiTheme="majorBidi" w:hAnsiTheme="majorBidi" w:cstheme="majorBidi"/>
          <w:sz w:val="28"/>
          <w:szCs w:val="28"/>
        </w:rPr>
        <w:t>.</w:t>
      </w:r>
    </w:p>
    <w:p w:rsidR="00AD574E" w:rsidRDefault="00AD574E" w:rsidP="00AD574E">
      <w:pPr>
        <w:pStyle w:val="Paragraphedeliste"/>
        <w:rPr>
          <w:rFonts w:asciiTheme="majorBidi" w:hAnsiTheme="majorBidi" w:cstheme="majorBidi"/>
          <w:sz w:val="28"/>
          <w:szCs w:val="28"/>
        </w:rPr>
      </w:pPr>
    </w:p>
    <w:p w:rsidR="00A06DD9" w:rsidRPr="00AD574E" w:rsidRDefault="00A06DD9" w:rsidP="00AD574E">
      <w:pPr>
        <w:pStyle w:val="Paragraphedeliste"/>
        <w:numPr>
          <w:ilvl w:val="0"/>
          <w:numId w:val="2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Theme="majorBidi" w:hAnsiTheme="majorBidi" w:cstheme="majorBidi"/>
          <w:sz w:val="28"/>
          <w:szCs w:val="28"/>
        </w:rPr>
      </w:pPr>
      <w:r w:rsidRPr="00AD574E">
        <w:rPr>
          <w:rFonts w:asciiTheme="majorBidi" w:hAnsiTheme="majorBidi" w:cstheme="majorBidi"/>
          <w:sz w:val="28"/>
          <w:szCs w:val="28"/>
        </w:rPr>
        <w:t>Attirer des entreprises étrangères locomotives pour se connecter sur les chaînes de production mondiales.</w:t>
      </w:r>
    </w:p>
    <w:p w:rsidR="005F2F03" w:rsidRPr="00AD574E" w:rsidRDefault="005F2F03" w:rsidP="00AD574E">
      <w:pPr>
        <w:pStyle w:val="Paragraphedeliste"/>
        <w:spacing w:after="0" w:line="240" w:lineRule="auto"/>
        <w:ind w:left="284"/>
        <w:jc w:val="both"/>
        <w:rPr>
          <w:rFonts w:asciiTheme="majorBidi" w:hAnsiTheme="majorBidi" w:cstheme="majorBidi"/>
          <w:sz w:val="28"/>
          <w:szCs w:val="28"/>
        </w:rPr>
      </w:pPr>
    </w:p>
    <w:p w:rsidR="00A06DD9" w:rsidRPr="00AD574E" w:rsidRDefault="00A06DD9" w:rsidP="00AD574E">
      <w:pPr>
        <w:pStyle w:val="Paragraphedeliste"/>
        <w:numPr>
          <w:ilvl w:val="0"/>
          <w:numId w:val="2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Theme="majorBidi" w:hAnsiTheme="majorBidi" w:cstheme="majorBidi"/>
          <w:sz w:val="28"/>
          <w:szCs w:val="28"/>
        </w:rPr>
      </w:pPr>
      <w:r w:rsidRPr="00AD574E">
        <w:rPr>
          <w:rFonts w:asciiTheme="majorBidi" w:hAnsiTheme="majorBidi" w:cstheme="majorBidi"/>
          <w:sz w:val="28"/>
          <w:szCs w:val="28"/>
        </w:rPr>
        <w:t>Valorisation des ressources primaires dans les économies où elles occupent une grande, place dans l’économie et la (</w:t>
      </w:r>
      <w:proofErr w:type="spellStart"/>
      <w:r w:rsidRPr="00AD574E">
        <w:rPr>
          <w:rFonts w:asciiTheme="majorBidi" w:hAnsiTheme="majorBidi" w:cstheme="majorBidi"/>
          <w:sz w:val="28"/>
          <w:szCs w:val="28"/>
        </w:rPr>
        <w:t>re</w:t>
      </w:r>
      <w:proofErr w:type="spellEnd"/>
      <w:r w:rsidRPr="00AD574E">
        <w:rPr>
          <w:rFonts w:asciiTheme="majorBidi" w:hAnsiTheme="majorBidi" w:cstheme="majorBidi"/>
          <w:sz w:val="28"/>
          <w:szCs w:val="28"/>
        </w:rPr>
        <w:t xml:space="preserve">)constitution de grands groupes industriels pour initier des </w:t>
      </w:r>
      <w:proofErr w:type="spellStart"/>
      <w:r w:rsidRPr="00AD574E">
        <w:rPr>
          <w:rFonts w:asciiTheme="majorBidi" w:hAnsiTheme="majorBidi" w:cstheme="majorBidi"/>
          <w:sz w:val="28"/>
          <w:szCs w:val="28"/>
        </w:rPr>
        <w:t>bi</w:t>
      </w:r>
      <w:r w:rsidR="005F2F03" w:rsidRPr="00AD574E">
        <w:rPr>
          <w:rFonts w:asciiTheme="majorBidi" w:hAnsiTheme="majorBidi" w:cstheme="majorBidi"/>
          <w:sz w:val="28"/>
          <w:szCs w:val="28"/>
        </w:rPr>
        <w:t>g</w:t>
      </w:r>
      <w:proofErr w:type="spellEnd"/>
      <w:r w:rsidRPr="00AD574E">
        <w:rPr>
          <w:rFonts w:asciiTheme="majorBidi" w:hAnsiTheme="majorBidi" w:cstheme="majorBidi"/>
          <w:sz w:val="28"/>
          <w:szCs w:val="28"/>
        </w:rPr>
        <w:t xml:space="preserve"> push qui soi</w:t>
      </w:r>
      <w:r w:rsidR="00985407" w:rsidRPr="00AD574E">
        <w:rPr>
          <w:rFonts w:asciiTheme="majorBidi" w:hAnsiTheme="majorBidi" w:cstheme="majorBidi"/>
          <w:sz w:val="28"/>
          <w:szCs w:val="28"/>
        </w:rPr>
        <w:t>en</w:t>
      </w:r>
      <w:r w:rsidRPr="00AD574E">
        <w:rPr>
          <w:rFonts w:asciiTheme="majorBidi" w:hAnsiTheme="majorBidi" w:cstheme="majorBidi"/>
          <w:sz w:val="28"/>
          <w:szCs w:val="28"/>
        </w:rPr>
        <w:t>t tiré</w:t>
      </w:r>
      <w:r w:rsidR="00985407" w:rsidRPr="00AD574E">
        <w:rPr>
          <w:rFonts w:asciiTheme="majorBidi" w:hAnsiTheme="majorBidi" w:cstheme="majorBidi"/>
          <w:sz w:val="28"/>
          <w:szCs w:val="28"/>
        </w:rPr>
        <w:t>s</w:t>
      </w:r>
      <w:r w:rsidRPr="00AD574E">
        <w:rPr>
          <w:rFonts w:asciiTheme="majorBidi" w:hAnsiTheme="majorBidi" w:cstheme="majorBidi"/>
          <w:sz w:val="28"/>
          <w:szCs w:val="28"/>
        </w:rPr>
        <w:t xml:space="preserve"> non pas par l’investissement public mais par </w:t>
      </w:r>
      <w:r w:rsidR="005C64C4" w:rsidRPr="00AD574E">
        <w:rPr>
          <w:rFonts w:asciiTheme="majorBidi" w:hAnsiTheme="majorBidi" w:cstheme="majorBidi"/>
          <w:sz w:val="28"/>
          <w:szCs w:val="28"/>
        </w:rPr>
        <w:t>l’investissement</w:t>
      </w:r>
      <w:r w:rsidR="004A31A5" w:rsidRPr="00AD574E">
        <w:rPr>
          <w:rFonts w:asciiTheme="majorBidi" w:hAnsiTheme="majorBidi" w:cstheme="majorBidi"/>
          <w:sz w:val="28"/>
          <w:szCs w:val="28"/>
        </w:rPr>
        <w:t xml:space="preserve"> </w:t>
      </w:r>
      <w:r w:rsidRPr="00AD574E">
        <w:rPr>
          <w:rFonts w:asciiTheme="majorBidi" w:hAnsiTheme="majorBidi" w:cstheme="majorBidi"/>
          <w:sz w:val="28"/>
          <w:szCs w:val="28"/>
        </w:rPr>
        <w:t>de grandes entreprises</w:t>
      </w:r>
      <w:r w:rsidR="005C64C4" w:rsidRPr="00AD574E">
        <w:rPr>
          <w:rFonts w:asciiTheme="majorBidi" w:hAnsiTheme="majorBidi" w:cstheme="majorBidi"/>
          <w:sz w:val="28"/>
          <w:szCs w:val="28"/>
        </w:rPr>
        <w:t xml:space="preserve"> privées.</w:t>
      </w:r>
    </w:p>
    <w:p w:rsidR="00A06DD9" w:rsidRPr="00AD574E" w:rsidRDefault="00A06DD9" w:rsidP="00AD574E">
      <w:pPr>
        <w:pStyle w:val="Paragraphedeliste"/>
        <w:spacing w:after="0" w:line="240" w:lineRule="auto"/>
        <w:ind w:left="284"/>
        <w:jc w:val="both"/>
        <w:rPr>
          <w:rFonts w:asciiTheme="majorBidi" w:hAnsiTheme="majorBidi" w:cstheme="majorBidi"/>
          <w:sz w:val="28"/>
          <w:szCs w:val="28"/>
        </w:rPr>
      </w:pPr>
    </w:p>
    <w:p w:rsidR="009D51DE" w:rsidRPr="00AD574E" w:rsidRDefault="00A06DD9" w:rsidP="00AD574E">
      <w:pPr>
        <w:pStyle w:val="Paragraphedeliste"/>
        <w:numPr>
          <w:ilvl w:val="0"/>
          <w:numId w:val="2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Theme="majorBidi" w:hAnsiTheme="majorBidi" w:cstheme="majorBidi"/>
          <w:sz w:val="28"/>
          <w:szCs w:val="28"/>
        </w:rPr>
      </w:pPr>
      <w:r w:rsidRPr="00AD574E">
        <w:rPr>
          <w:rFonts w:asciiTheme="majorBidi" w:hAnsiTheme="majorBidi" w:cstheme="majorBidi"/>
          <w:sz w:val="28"/>
          <w:szCs w:val="28"/>
        </w:rPr>
        <w:t xml:space="preserve">Développer des </w:t>
      </w:r>
      <w:r w:rsidR="00C5455E" w:rsidRPr="00AD574E">
        <w:rPr>
          <w:rFonts w:asciiTheme="majorBidi" w:hAnsiTheme="majorBidi" w:cstheme="majorBidi"/>
          <w:sz w:val="28"/>
          <w:szCs w:val="28"/>
        </w:rPr>
        <w:t>étude</w:t>
      </w:r>
      <w:r w:rsidRPr="00AD574E">
        <w:rPr>
          <w:rFonts w:asciiTheme="majorBidi" w:hAnsiTheme="majorBidi" w:cstheme="majorBidi"/>
          <w:sz w:val="28"/>
          <w:szCs w:val="28"/>
        </w:rPr>
        <w:t>s</w:t>
      </w:r>
      <w:r w:rsidR="008C6C42" w:rsidRPr="00AD574E">
        <w:rPr>
          <w:rFonts w:asciiTheme="majorBidi" w:hAnsiTheme="majorBidi" w:cstheme="majorBidi"/>
          <w:sz w:val="28"/>
          <w:szCs w:val="28"/>
        </w:rPr>
        <w:t xml:space="preserve"> </w:t>
      </w:r>
      <w:r w:rsidRPr="00AD574E">
        <w:rPr>
          <w:rFonts w:asciiTheme="majorBidi" w:hAnsiTheme="majorBidi" w:cstheme="majorBidi"/>
          <w:sz w:val="28"/>
          <w:szCs w:val="28"/>
        </w:rPr>
        <w:t>sectorielles</w:t>
      </w:r>
      <w:r w:rsidR="00C5455E" w:rsidRPr="00AD574E">
        <w:rPr>
          <w:rFonts w:asciiTheme="majorBidi" w:hAnsiTheme="majorBidi" w:cstheme="majorBidi"/>
          <w:sz w:val="28"/>
          <w:szCs w:val="28"/>
        </w:rPr>
        <w:t xml:space="preserve"> fine</w:t>
      </w:r>
      <w:r w:rsidRPr="00AD574E">
        <w:rPr>
          <w:rFonts w:asciiTheme="majorBidi" w:hAnsiTheme="majorBidi" w:cstheme="majorBidi"/>
          <w:sz w:val="28"/>
          <w:szCs w:val="28"/>
        </w:rPr>
        <w:t>s</w:t>
      </w:r>
      <w:r w:rsidR="00C5455E" w:rsidRPr="00AD574E">
        <w:rPr>
          <w:rFonts w:asciiTheme="majorBidi" w:hAnsiTheme="majorBidi" w:cstheme="majorBidi"/>
          <w:sz w:val="28"/>
          <w:szCs w:val="28"/>
        </w:rPr>
        <w:t xml:space="preserve"> : définir les secteurs, identifier les conditions initiales de base (offre/demande, </w:t>
      </w:r>
      <w:proofErr w:type="spellStart"/>
      <w:r w:rsidR="00C5455E" w:rsidRPr="00AD574E">
        <w:rPr>
          <w:rFonts w:asciiTheme="majorBidi" w:hAnsiTheme="majorBidi" w:cstheme="majorBidi"/>
          <w:sz w:val="28"/>
          <w:szCs w:val="28"/>
        </w:rPr>
        <w:t>capabilities</w:t>
      </w:r>
      <w:proofErr w:type="spellEnd"/>
      <w:r w:rsidR="00C5455E" w:rsidRPr="00AD574E">
        <w:rPr>
          <w:rFonts w:asciiTheme="majorBidi" w:hAnsiTheme="majorBidi" w:cstheme="majorBidi"/>
          <w:sz w:val="28"/>
          <w:szCs w:val="28"/>
        </w:rPr>
        <w:t xml:space="preserve"> existantes), les caractéristiques structurelles du marché et les stratégies cohérentes pour les entreprises (</w:t>
      </w:r>
      <w:r w:rsidR="00985407" w:rsidRPr="00AD574E">
        <w:rPr>
          <w:rFonts w:asciiTheme="majorBidi" w:hAnsiTheme="majorBidi" w:cstheme="majorBidi"/>
          <w:sz w:val="28"/>
          <w:szCs w:val="28"/>
        </w:rPr>
        <w:t>notamment</w:t>
      </w:r>
      <w:r w:rsidR="004A31A5" w:rsidRPr="00AD574E">
        <w:rPr>
          <w:rFonts w:asciiTheme="majorBidi" w:hAnsiTheme="majorBidi" w:cstheme="majorBidi"/>
          <w:sz w:val="28"/>
          <w:szCs w:val="28"/>
        </w:rPr>
        <w:t xml:space="preserve"> </w:t>
      </w:r>
      <w:r w:rsidR="00C5455E" w:rsidRPr="00AD574E">
        <w:rPr>
          <w:rFonts w:asciiTheme="majorBidi" w:hAnsiTheme="majorBidi" w:cstheme="majorBidi"/>
          <w:sz w:val="28"/>
          <w:szCs w:val="28"/>
        </w:rPr>
        <w:t>les PME) impliquées</w:t>
      </w:r>
      <w:r w:rsidR="00612965" w:rsidRPr="00AD574E">
        <w:rPr>
          <w:rFonts w:asciiTheme="majorBidi" w:hAnsiTheme="majorBidi" w:cstheme="majorBidi"/>
          <w:sz w:val="28"/>
          <w:szCs w:val="28"/>
        </w:rPr>
        <w:t>.</w:t>
      </w:r>
    </w:p>
    <w:p w:rsidR="00F622AF" w:rsidRPr="00AD574E" w:rsidRDefault="00F622AF" w:rsidP="00F622AF">
      <w:pPr>
        <w:pStyle w:val="Paragraphedeliste"/>
        <w:spacing w:after="0" w:line="240" w:lineRule="auto"/>
        <w:ind w:left="284" w:hanging="284"/>
        <w:rPr>
          <w:rFonts w:asciiTheme="majorBidi" w:hAnsiTheme="majorBidi" w:cstheme="majorBidi"/>
          <w:sz w:val="28"/>
          <w:szCs w:val="28"/>
        </w:rPr>
      </w:pPr>
    </w:p>
    <w:p w:rsidR="00AD574E" w:rsidRDefault="00AD574E">
      <w:pPr>
        <w:spacing w:after="0" w:line="240" w:lineRule="auto"/>
        <w:ind w:left="284" w:hanging="284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AD574E" w:rsidRDefault="00AD574E">
      <w:pPr>
        <w:spacing w:after="0" w:line="240" w:lineRule="auto"/>
        <w:ind w:left="284" w:hanging="284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AD574E" w:rsidRDefault="00AD574E">
      <w:pPr>
        <w:spacing w:after="0" w:line="240" w:lineRule="auto"/>
        <w:ind w:left="284" w:hanging="284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AD574E" w:rsidRDefault="00AD574E">
      <w:pPr>
        <w:spacing w:after="0" w:line="240" w:lineRule="auto"/>
        <w:ind w:left="284" w:hanging="284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5C468B" w:rsidRPr="00AD574E" w:rsidRDefault="00F622AF" w:rsidP="00AD574E">
      <w:pPr>
        <w:spacing w:after="120" w:line="240" w:lineRule="auto"/>
        <w:ind w:left="284" w:hanging="284"/>
        <w:jc w:val="both"/>
        <w:rPr>
          <w:rFonts w:asciiTheme="majorBidi" w:hAnsiTheme="majorBidi" w:cstheme="majorBidi"/>
          <w:b/>
          <w:sz w:val="28"/>
          <w:szCs w:val="28"/>
        </w:rPr>
      </w:pPr>
      <w:r w:rsidRPr="00AD574E">
        <w:rPr>
          <w:rFonts w:asciiTheme="majorBidi" w:hAnsiTheme="majorBidi" w:cstheme="majorBidi"/>
          <w:b/>
          <w:sz w:val="28"/>
          <w:szCs w:val="28"/>
        </w:rPr>
        <w:lastRenderedPageBreak/>
        <w:t>Au niveau de l’ensemble de</w:t>
      </w:r>
      <w:r w:rsidR="004A31A5" w:rsidRPr="00AD574E">
        <w:rPr>
          <w:rFonts w:asciiTheme="majorBidi" w:hAnsiTheme="majorBidi" w:cstheme="majorBidi"/>
          <w:b/>
          <w:sz w:val="28"/>
          <w:szCs w:val="28"/>
        </w:rPr>
        <w:t xml:space="preserve">s secteurs </w:t>
      </w:r>
      <w:r w:rsidRPr="00AD574E">
        <w:rPr>
          <w:rFonts w:asciiTheme="majorBidi" w:hAnsiTheme="majorBidi" w:cstheme="majorBidi"/>
          <w:b/>
          <w:sz w:val="28"/>
          <w:szCs w:val="28"/>
        </w:rPr>
        <w:t>(approche horizontal</w:t>
      </w:r>
      <w:r w:rsidR="00985407" w:rsidRPr="00AD574E">
        <w:rPr>
          <w:rFonts w:asciiTheme="majorBidi" w:hAnsiTheme="majorBidi" w:cstheme="majorBidi"/>
          <w:b/>
          <w:sz w:val="28"/>
          <w:szCs w:val="28"/>
        </w:rPr>
        <w:t>e</w:t>
      </w:r>
      <w:r w:rsidRPr="00AD574E">
        <w:rPr>
          <w:rFonts w:asciiTheme="majorBidi" w:hAnsiTheme="majorBidi" w:cstheme="majorBidi"/>
          <w:b/>
          <w:sz w:val="28"/>
          <w:szCs w:val="28"/>
        </w:rPr>
        <w:t>)</w:t>
      </w:r>
    </w:p>
    <w:p w:rsidR="00756A99" w:rsidRPr="00AD574E" w:rsidRDefault="00845C4B" w:rsidP="00AD574E">
      <w:pPr>
        <w:pStyle w:val="Paragraphedeliste"/>
        <w:numPr>
          <w:ilvl w:val="0"/>
          <w:numId w:val="2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Theme="majorBidi" w:hAnsiTheme="majorBidi" w:cstheme="majorBidi"/>
          <w:sz w:val="28"/>
          <w:szCs w:val="28"/>
        </w:rPr>
      </w:pPr>
      <w:r w:rsidRPr="00AD574E">
        <w:rPr>
          <w:rFonts w:asciiTheme="majorBidi" w:hAnsiTheme="majorBidi" w:cstheme="majorBidi"/>
          <w:sz w:val="28"/>
          <w:szCs w:val="28"/>
        </w:rPr>
        <w:t>Promouvoir le capital humain pour accompagner le processus de sophistication</w:t>
      </w:r>
      <w:r w:rsidR="00756A99" w:rsidRPr="00AD574E">
        <w:rPr>
          <w:rFonts w:asciiTheme="majorBidi" w:hAnsiTheme="majorBidi" w:cstheme="majorBidi"/>
          <w:sz w:val="28"/>
          <w:szCs w:val="28"/>
        </w:rPr>
        <w:t xml:space="preserve"> et m</w:t>
      </w:r>
      <w:r w:rsidR="00756A99" w:rsidRPr="00AD574E">
        <w:rPr>
          <w:rFonts w:asciiTheme="majorBidi" w:hAnsiTheme="majorBidi" w:cstheme="majorBidi"/>
          <w:color w:val="000000"/>
          <w:sz w:val="28"/>
          <w:szCs w:val="28"/>
        </w:rPr>
        <w:t>ettre en place une stratégie de long terme</w:t>
      </w:r>
      <w:r w:rsidR="00985407" w:rsidRPr="00AD574E">
        <w:rPr>
          <w:rFonts w:asciiTheme="majorBidi" w:hAnsiTheme="majorBidi" w:cstheme="majorBidi"/>
          <w:color w:val="000000"/>
          <w:sz w:val="28"/>
          <w:szCs w:val="28"/>
        </w:rPr>
        <w:t xml:space="preserve"> afin de garantir</w:t>
      </w:r>
      <w:r w:rsidR="00710199" w:rsidRPr="00AD574E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985407" w:rsidRPr="00AD574E">
        <w:rPr>
          <w:rFonts w:asciiTheme="majorBidi" w:hAnsiTheme="majorBidi" w:cstheme="majorBidi"/>
          <w:color w:val="000000"/>
          <w:sz w:val="28"/>
          <w:szCs w:val="28"/>
        </w:rPr>
        <w:t>un</w:t>
      </w:r>
      <w:r w:rsidR="00756A99" w:rsidRPr="00AD574E">
        <w:rPr>
          <w:rFonts w:asciiTheme="majorBidi" w:hAnsiTheme="majorBidi" w:cstheme="majorBidi"/>
          <w:color w:val="000000"/>
          <w:sz w:val="28"/>
          <w:szCs w:val="28"/>
        </w:rPr>
        <w:t xml:space="preserve"> potentiel </w:t>
      </w:r>
      <w:r w:rsidR="00985407" w:rsidRPr="00AD574E">
        <w:rPr>
          <w:rFonts w:asciiTheme="majorBidi" w:hAnsiTheme="majorBidi" w:cstheme="majorBidi"/>
          <w:color w:val="000000"/>
          <w:sz w:val="28"/>
          <w:szCs w:val="28"/>
        </w:rPr>
        <w:t>effectif</w:t>
      </w:r>
      <w:r w:rsidR="00710199" w:rsidRPr="00AD574E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756A99" w:rsidRPr="00AD574E">
        <w:rPr>
          <w:rFonts w:asciiTheme="majorBidi" w:hAnsiTheme="majorBidi" w:cstheme="majorBidi"/>
          <w:color w:val="000000"/>
          <w:sz w:val="28"/>
          <w:szCs w:val="28"/>
        </w:rPr>
        <w:t>en termes de main d’œuvre qualifiée et productive</w:t>
      </w:r>
      <w:r w:rsidR="00710199" w:rsidRPr="00AD574E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5C64C4" w:rsidRPr="00AD574E">
        <w:rPr>
          <w:rFonts w:asciiTheme="majorBidi" w:hAnsiTheme="majorBidi" w:cstheme="majorBidi"/>
          <w:color w:val="000000"/>
          <w:sz w:val="28"/>
          <w:szCs w:val="28"/>
        </w:rPr>
        <w:t>pour alimenter</w:t>
      </w:r>
      <w:r w:rsidR="00756A99" w:rsidRPr="00AD574E">
        <w:rPr>
          <w:rFonts w:asciiTheme="majorBidi" w:hAnsiTheme="majorBidi" w:cstheme="majorBidi"/>
          <w:color w:val="000000"/>
          <w:sz w:val="28"/>
          <w:szCs w:val="28"/>
        </w:rPr>
        <w:t xml:space="preserve"> les besoins des nouvelles stratégies industrielles.</w:t>
      </w:r>
    </w:p>
    <w:p w:rsidR="005C468B" w:rsidRPr="00AD574E" w:rsidRDefault="005C468B">
      <w:pPr>
        <w:pStyle w:val="Paragraphedeliste"/>
        <w:spacing w:after="0" w:line="240" w:lineRule="auto"/>
        <w:ind w:left="284" w:hanging="284"/>
        <w:jc w:val="both"/>
        <w:rPr>
          <w:rFonts w:asciiTheme="majorBidi" w:hAnsiTheme="majorBidi" w:cstheme="majorBidi"/>
          <w:sz w:val="28"/>
          <w:szCs w:val="28"/>
        </w:rPr>
      </w:pPr>
    </w:p>
    <w:p w:rsidR="00756A99" w:rsidRPr="00AD574E" w:rsidRDefault="00756A99" w:rsidP="00AD574E">
      <w:pPr>
        <w:pStyle w:val="Paragraphedeliste"/>
        <w:numPr>
          <w:ilvl w:val="0"/>
          <w:numId w:val="2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Theme="majorBidi" w:hAnsiTheme="majorBidi" w:cstheme="majorBidi"/>
          <w:sz w:val="28"/>
          <w:szCs w:val="28"/>
        </w:rPr>
      </w:pPr>
      <w:r w:rsidRPr="00AD574E">
        <w:rPr>
          <w:rFonts w:asciiTheme="majorBidi" w:hAnsiTheme="majorBidi" w:cstheme="majorBidi"/>
          <w:sz w:val="28"/>
          <w:szCs w:val="28"/>
        </w:rPr>
        <w:t>Développer l’intelligence économique et la mise en place d’une stratégie de veille dans les États et si possible au niveau régional</w:t>
      </w:r>
      <w:r w:rsidR="00F622AF" w:rsidRPr="00AD574E">
        <w:rPr>
          <w:rFonts w:asciiTheme="majorBidi" w:hAnsiTheme="majorBidi" w:cstheme="majorBidi"/>
          <w:sz w:val="28"/>
          <w:szCs w:val="28"/>
        </w:rPr>
        <w:t>.</w:t>
      </w:r>
    </w:p>
    <w:p w:rsidR="005C468B" w:rsidRPr="00AD574E" w:rsidRDefault="005C468B">
      <w:pPr>
        <w:spacing w:after="0" w:line="240" w:lineRule="auto"/>
        <w:ind w:left="284" w:hanging="284"/>
        <w:jc w:val="both"/>
        <w:rPr>
          <w:rFonts w:asciiTheme="majorBidi" w:hAnsiTheme="majorBidi" w:cstheme="majorBidi"/>
          <w:sz w:val="28"/>
          <w:szCs w:val="28"/>
        </w:rPr>
      </w:pPr>
    </w:p>
    <w:p w:rsidR="005C64C4" w:rsidRPr="00AD574E" w:rsidRDefault="00845C4B" w:rsidP="00AD574E">
      <w:pPr>
        <w:pStyle w:val="Paragraphedeliste"/>
        <w:numPr>
          <w:ilvl w:val="0"/>
          <w:numId w:val="2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Theme="majorBidi" w:hAnsiTheme="majorBidi" w:cstheme="majorBidi"/>
          <w:sz w:val="28"/>
          <w:szCs w:val="28"/>
        </w:rPr>
      </w:pPr>
      <w:r w:rsidRPr="00AD574E">
        <w:rPr>
          <w:rFonts w:asciiTheme="majorBidi" w:hAnsiTheme="majorBidi" w:cstheme="majorBidi"/>
          <w:sz w:val="28"/>
          <w:szCs w:val="28"/>
        </w:rPr>
        <w:t xml:space="preserve">Développer les chaines logistiques et </w:t>
      </w:r>
      <w:r w:rsidR="00756A99" w:rsidRPr="00AD574E">
        <w:rPr>
          <w:rFonts w:asciiTheme="majorBidi" w:hAnsiTheme="majorBidi" w:cstheme="majorBidi"/>
          <w:sz w:val="28"/>
          <w:szCs w:val="28"/>
        </w:rPr>
        <w:t xml:space="preserve">la </w:t>
      </w:r>
      <w:r w:rsidRPr="00AD574E">
        <w:rPr>
          <w:rFonts w:asciiTheme="majorBidi" w:hAnsiTheme="majorBidi" w:cstheme="majorBidi"/>
          <w:sz w:val="28"/>
          <w:szCs w:val="28"/>
        </w:rPr>
        <w:t>facilitation du commerce</w:t>
      </w:r>
      <w:r w:rsidR="00612965" w:rsidRPr="00AD574E">
        <w:rPr>
          <w:rFonts w:asciiTheme="majorBidi" w:hAnsiTheme="majorBidi" w:cstheme="majorBidi"/>
          <w:sz w:val="28"/>
          <w:szCs w:val="28"/>
        </w:rPr>
        <w:t xml:space="preserve"> et favoriser l’adhésion aux conventions internationales y afférentes, notamment celles des Nations Unies.</w:t>
      </w:r>
    </w:p>
    <w:p w:rsidR="005C468B" w:rsidRPr="00AD574E" w:rsidRDefault="005C468B">
      <w:pPr>
        <w:spacing w:after="0" w:line="240" w:lineRule="auto"/>
        <w:ind w:left="284" w:hanging="284"/>
        <w:jc w:val="both"/>
        <w:rPr>
          <w:rFonts w:asciiTheme="majorBidi" w:hAnsiTheme="majorBidi" w:cstheme="majorBidi"/>
          <w:sz w:val="28"/>
          <w:szCs w:val="28"/>
        </w:rPr>
      </w:pPr>
    </w:p>
    <w:p w:rsidR="00004FBF" w:rsidRPr="00AD574E" w:rsidRDefault="00612965" w:rsidP="00AD574E">
      <w:pPr>
        <w:pStyle w:val="Paragraphedeliste"/>
        <w:numPr>
          <w:ilvl w:val="0"/>
          <w:numId w:val="2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Theme="majorBidi" w:hAnsiTheme="majorBidi" w:cstheme="majorBidi"/>
          <w:sz w:val="28"/>
          <w:szCs w:val="28"/>
        </w:rPr>
      </w:pPr>
      <w:r w:rsidRPr="00AD574E">
        <w:rPr>
          <w:rFonts w:asciiTheme="majorBidi" w:hAnsiTheme="majorBidi" w:cstheme="majorBidi"/>
          <w:sz w:val="28"/>
          <w:szCs w:val="28"/>
        </w:rPr>
        <w:t>Renforcer  l’ouverture financière et a</w:t>
      </w:r>
      <w:r w:rsidR="00845C4B" w:rsidRPr="00AD574E">
        <w:rPr>
          <w:rFonts w:asciiTheme="majorBidi" w:hAnsiTheme="majorBidi" w:cstheme="majorBidi"/>
          <w:sz w:val="28"/>
          <w:szCs w:val="28"/>
        </w:rPr>
        <w:t xml:space="preserve">méliorer l’accès </w:t>
      </w:r>
      <w:r w:rsidRPr="00AD574E">
        <w:rPr>
          <w:rFonts w:asciiTheme="majorBidi" w:hAnsiTheme="majorBidi" w:cstheme="majorBidi"/>
          <w:sz w:val="28"/>
          <w:szCs w:val="28"/>
        </w:rPr>
        <w:t xml:space="preserve">au </w:t>
      </w:r>
      <w:r w:rsidR="00845C4B" w:rsidRPr="00AD574E">
        <w:rPr>
          <w:rFonts w:asciiTheme="majorBidi" w:hAnsiTheme="majorBidi" w:cstheme="majorBidi"/>
          <w:sz w:val="28"/>
          <w:szCs w:val="28"/>
        </w:rPr>
        <w:t>financement</w:t>
      </w:r>
      <w:r w:rsidR="00756A99" w:rsidRPr="00AD574E">
        <w:rPr>
          <w:rFonts w:asciiTheme="majorBidi" w:hAnsiTheme="majorBidi" w:cstheme="majorBidi"/>
          <w:sz w:val="28"/>
          <w:szCs w:val="28"/>
        </w:rPr>
        <w:t xml:space="preserve">, </w:t>
      </w:r>
      <w:r w:rsidRPr="00AD574E">
        <w:rPr>
          <w:rFonts w:asciiTheme="majorBidi" w:hAnsiTheme="majorBidi" w:cstheme="majorBidi"/>
          <w:sz w:val="28"/>
          <w:szCs w:val="28"/>
        </w:rPr>
        <w:t xml:space="preserve">ainsi que </w:t>
      </w:r>
      <w:r w:rsidR="00845C4B" w:rsidRPr="00AD574E">
        <w:rPr>
          <w:rFonts w:asciiTheme="majorBidi" w:hAnsiTheme="majorBidi" w:cstheme="majorBidi"/>
          <w:sz w:val="28"/>
          <w:szCs w:val="28"/>
        </w:rPr>
        <w:t>les mécanismes d</w:t>
      </w:r>
      <w:r w:rsidRPr="00AD574E">
        <w:rPr>
          <w:rFonts w:asciiTheme="majorBidi" w:hAnsiTheme="majorBidi" w:cstheme="majorBidi"/>
          <w:sz w:val="28"/>
          <w:szCs w:val="28"/>
        </w:rPr>
        <w:t>e financement des exportations.</w:t>
      </w:r>
    </w:p>
    <w:p w:rsidR="0008408D" w:rsidRPr="00AD574E" w:rsidRDefault="0008408D" w:rsidP="0008408D">
      <w:pPr>
        <w:spacing w:after="0" w:line="240" w:lineRule="auto"/>
        <w:ind w:left="284" w:hanging="284"/>
        <w:jc w:val="both"/>
        <w:rPr>
          <w:rFonts w:asciiTheme="majorBidi" w:hAnsiTheme="majorBidi" w:cstheme="majorBidi"/>
          <w:sz w:val="28"/>
          <w:szCs w:val="28"/>
        </w:rPr>
      </w:pPr>
    </w:p>
    <w:p w:rsidR="0008408D" w:rsidRPr="00AD574E" w:rsidRDefault="0008408D" w:rsidP="0008408D">
      <w:pPr>
        <w:spacing w:after="0" w:line="240" w:lineRule="auto"/>
        <w:ind w:left="284" w:hanging="284"/>
        <w:jc w:val="both"/>
        <w:rPr>
          <w:rFonts w:asciiTheme="majorBidi" w:hAnsiTheme="majorBidi" w:cstheme="majorBidi"/>
          <w:b/>
          <w:sz w:val="28"/>
          <w:szCs w:val="28"/>
        </w:rPr>
      </w:pPr>
      <w:r w:rsidRPr="00AD574E">
        <w:rPr>
          <w:rFonts w:asciiTheme="majorBidi" w:hAnsiTheme="majorBidi" w:cstheme="majorBidi"/>
          <w:b/>
          <w:sz w:val="28"/>
          <w:szCs w:val="28"/>
        </w:rPr>
        <w:t>Intégration et coopération régionale</w:t>
      </w:r>
    </w:p>
    <w:p w:rsidR="0008408D" w:rsidRPr="00AD574E" w:rsidRDefault="0008408D" w:rsidP="0008408D">
      <w:pPr>
        <w:pStyle w:val="Paragraphedeliste"/>
        <w:spacing w:after="0" w:line="240" w:lineRule="auto"/>
        <w:ind w:left="284" w:hanging="284"/>
        <w:jc w:val="both"/>
        <w:rPr>
          <w:rFonts w:asciiTheme="majorBidi" w:hAnsiTheme="majorBidi" w:cstheme="majorBidi"/>
          <w:sz w:val="28"/>
          <w:szCs w:val="28"/>
        </w:rPr>
      </w:pPr>
    </w:p>
    <w:p w:rsidR="0008408D" w:rsidRPr="00AD574E" w:rsidRDefault="0008408D" w:rsidP="00AD574E">
      <w:pPr>
        <w:pStyle w:val="Paragraphedeliste"/>
        <w:numPr>
          <w:ilvl w:val="0"/>
          <w:numId w:val="2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Theme="majorBidi" w:hAnsiTheme="majorBidi" w:cstheme="majorBidi"/>
          <w:sz w:val="28"/>
          <w:szCs w:val="28"/>
        </w:rPr>
      </w:pPr>
      <w:r w:rsidRPr="00AD574E">
        <w:rPr>
          <w:rFonts w:asciiTheme="majorBidi" w:hAnsiTheme="majorBidi" w:cstheme="majorBidi"/>
          <w:sz w:val="28"/>
          <w:szCs w:val="28"/>
        </w:rPr>
        <w:t>P</w:t>
      </w:r>
      <w:r w:rsidRPr="00AD574E">
        <w:rPr>
          <w:rFonts w:asciiTheme="majorBidi" w:hAnsiTheme="majorBidi" w:cstheme="majorBidi"/>
          <w:color w:val="000000"/>
          <w:sz w:val="28"/>
          <w:szCs w:val="28"/>
        </w:rPr>
        <w:t xml:space="preserve">oursuivre et approfondir l’intégration régionale en vue d'une dé-segmentation des marchés nationaux </w:t>
      </w:r>
      <w:r w:rsidR="00985407" w:rsidRPr="00AD574E">
        <w:rPr>
          <w:rFonts w:asciiTheme="majorBidi" w:hAnsiTheme="majorBidi" w:cstheme="majorBidi"/>
          <w:color w:val="000000"/>
          <w:sz w:val="28"/>
          <w:szCs w:val="28"/>
        </w:rPr>
        <w:t xml:space="preserve">garantissant </w:t>
      </w:r>
      <w:r w:rsidRPr="00AD574E">
        <w:rPr>
          <w:rFonts w:asciiTheme="majorBidi" w:hAnsiTheme="majorBidi" w:cstheme="majorBidi"/>
          <w:color w:val="000000"/>
          <w:sz w:val="28"/>
          <w:szCs w:val="28"/>
        </w:rPr>
        <w:t>des processus de production et d’échanges beaucoup plus efficients et une plus grande attractivité pour les IDE</w:t>
      </w:r>
      <w:r w:rsidR="00FB6782" w:rsidRPr="00AD574E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</w:p>
    <w:p w:rsidR="005C468B" w:rsidRPr="00AD574E" w:rsidRDefault="005C468B">
      <w:pPr>
        <w:pStyle w:val="Paragraphedeliste"/>
        <w:spacing w:after="0" w:line="240" w:lineRule="auto"/>
        <w:ind w:left="284" w:hanging="284"/>
        <w:jc w:val="both"/>
        <w:rPr>
          <w:rFonts w:asciiTheme="majorBidi" w:hAnsiTheme="majorBidi" w:cstheme="majorBidi"/>
          <w:sz w:val="28"/>
          <w:szCs w:val="28"/>
        </w:rPr>
      </w:pPr>
    </w:p>
    <w:p w:rsidR="00985407" w:rsidRPr="00AD574E" w:rsidRDefault="0008408D" w:rsidP="00AD574E">
      <w:pPr>
        <w:pStyle w:val="Paragraphedeliste"/>
        <w:numPr>
          <w:ilvl w:val="0"/>
          <w:numId w:val="2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Theme="majorBidi" w:eastAsia="Calibri" w:hAnsiTheme="majorBidi" w:cstheme="majorBidi"/>
          <w:sz w:val="28"/>
          <w:szCs w:val="28"/>
        </w:rPr>
      </w:pPr>
      <w:r w:rsidRPr="00AD574E">
        <w:rPr>
          <w:rFonts w:asciiTheme="majorBidi" w:hAnsiTheme="majorBidi" w:cstheme="majorBidi"/>
          <w:color w:val="000000"/>
          <w:sz w:val="28"/>
          <w:szCs w:val="28"/>
        </w:rPr>
        <w:t xml:space="preserve">Introduire dans les politiques industrielles nationales des réformes </w:t>
      </w:r>
      <w:r w:rsidR="00985407" w:rsidRPr="00AD574E">
        <w:rPr>
          <w:rFonts w:asciiTheme="majorBidi" w:hAnsiTheme="majorBidi" w:cstheme="majorBidi"/>
          <w:color w:val="000000"/>
          <w:sz w:val="28"/>
          <w:szCs w:val="28"/>
        </w:rPr>
        <w:t>de nature à encourager</w:t>
      </w:r>
      <w:r w:rsidR="00710199" w:rsidRPr="00AD574E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985407" w:rsidRPr="00AD574E">
        <w:rPr>
          <w:rFonts w:asciiTheme="majorBidi" w:hAnsiTheme="majorBidi" w:cstheme="majorBidi"/>
          <w:color w:val="000000"/>
          <w:sz w:val="28"/>
          <w:szCs w:val="28"/>
        </w:rPr>
        <w:t>le développement d’a</w:t>
      </w:r>
      <w:r w:rsidRPr="00AD574E">
        <w:rPr>
          <w:rFonts w:asciiTheme="majorBidi" w:hAnsiTheme="majorBidi" w:cstheme="majorBidi"/>
          <w:color w:val="000000"/>
          <w:sz w:val="28"/>
          <w:szCs w:val="28"/>
        </w:rPr>
        <w:t xml:space="preserve">ctivités d’investissement régionales et </w:t>
      </w:r>
      <w:r w:rsidR="00985407" w:rsidRPr="00AD574E">
        <w:rPr>
          <w:rFonts w:asciiTheme="majorBidi" w:hAnsiTheme="majorBidi" w:cstheme="majorBidi"/>
          <w:color w:val="000000"/>
          <w:sz w:val="28"/>
          <w:szCs w:val="28"/>
        </w:rPr>
        <w:t>inciter</w:t>
      </w:r>
      <w:r w:rsidR="00710199" w:rsidRPr="00AD574E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AD574E">
        <w:rPr>
          <w:rFonts w:asciiTheme="majorBidi" w:hAnsiTheme="majorBidi" w:cstheme="majorBidi"/>
          <w:color w:val="000000"/>
          <w:sz w:val="28"/>
          <w:szCs w:val="28"/>
        </w:rPr>
        <w:t xml:space="preserve">les grandes entreprises nationales à s’élargir au niveau régional.  </w:t>
      </w:r>
    </w:p>
    <w:p w:rsidR="005C468B" w:rsidRPr="00AD574E" w:rsidRDefault="005C468B">
      <w:pPr>
        <w:pStyle w:val="Paragraphedeliste"/>
        <w:ind w:left="284" w:hanging="284"/>
        <w:rPr>
          <w:rFonts w:asciiTheme="majorBidi" w:hAnsiTheme="majorBidi" w:cstheme="majorBidi"/>
          <w:color w:val="000000"/>
          <w:sz w:val="28"/>
          <w:szCs w:val="28"/>
        </w:rPr>
      </w:pPr>
    </w:p>
    <w:p w:rsidR="0008408D" w:rsidRPr="00AD574E" w:rsidRDefault="00985407" w:rsidP="00AD574E">
      <w:pPr>
        <w:pStyle w:val="Paragraphedeliste"/>
        <w:numPr>
          <w:ilvl w:val="0"/>
          <w:numId w:val="2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Theme="majorBidi" w:hAnsiTheme="majorBidi" w:cstheme="majorBidi"/>
          <w:sz w:val="28"/>
          <w:szCs w:val="28"/>
        </w:rPr>
      </w:pPr>
      <w:r w:rsidRPr="00AD574E">
        <w:rPr>
          <w:rFonts w:asciiTheme="majorBidi" w:hAnsiTheme="majorBidi" w:cstheme="majorBidi"/>
          <w:color w:val="000000"/>
          <w:sz w:val="28"/>
          <w:szCs w:val="28"/>
        </w:rPr>
        <w:t>P</w:t>
      </w:r>
      <w:r w:rsidR="0008408D" w:rsidRPr="00AD574E">
        <w:rPr>
          <w:rFonts w:asciiTheme="majorBidi" w:hAnsiTheme="majorBidi" w:cstheme="majorBidi"/>
          <w:color w:val="000000"/>
          <w:sz w:val="28"/>
          <w:szCs w:val="28"/>
        </w:rPr>
        <w:t>romouvoir la création et la coordination des chaines de valeurs régionale notamment dans les secteurs à fortes valeur ajoutée à travers la création d’institutions régionales chargé</w:t>
      </w:r>
      <w:r w:rsidRPr="00AD574E">
        <w:rPr>
          <w:rFonts w:asciiTheme="majorBidi" w:hAnsiTheme="majorBidi" w:cstheme="majorBidi"/>
          <w:color w:val="000000"/>
          <w:sz w:val="28"/>
          <w:szCs w:val="28"/>
        </w:rPr>
        <w:t>e</w:t>
      </w:r>
      <w:r w:rsidR="0008408D" w:rsidRPr="00AD574E">
        <w:rPr>
          <w:rFonts w:asciiTheme="majorBidi" w:hAnsiTheme="majorBidi" w:cstheme="majorBidi"/>
          <w:color w:val="000000"/>
          <w:sz w:val="28"/>
          <w:szCs w:val="28"/>
        </w:rPr>
        <w:t>s de</w:t>
      </w:r>
      <w:r w:rsidRPr="00AD574E">
        <w:rPr>
          <w:rFonts w:asciiTheme="majorBidi" w:hAnsiTheme="majorBidi" w:cstheme="majorBidi"/>
          <w:color w:val="000000"/>
          <w:sz w:val="28"/>
          <w:szCs w:val="28"/>
        </w:rPr>
        <w:t xml:space="preserve"> la</w:t>
      </w:r>
      <w:r w:rsidR="0008408D" w:rsidRPr="00AD574E">
        <w:rPr>
          <w:rFonts w:asciiTheme="majorBidi" w:hAnsiTheme="majorBidi" w:cstheme="majorBidi"/>
          <w:color w:val="000000"/>
          <w:sz w:val="28"/>
          <w:szCs w:val="28"/>
        </w:rPr>
        <w:t xml:space="preserve"> diffusion de l’information et la simplification des procédures administratives pour ce </w:t>
      </w:r>
      <w:r w:rsidRPr="00AD574E">
        <w:rPr>
          <w:rFonts w:asciiTheme="majorBidi" w:hAnsiTheme="majorBidi" w:cstheme="majorBidi"/>
          <w:color w:val="000000"/>
          <w:sz w:val="28"/>
          <w:szCs w:val="28"/>
        </w:rPr>
        <w:t>type</w:t>
      </w:r>
      <w:r w:rsidR="00710199" w:rsidRPr="00AD574E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08408D" w:rsidRPr="00AD574E">
        <w:rPr>
          <w:rFonts w:asciiTheme="majorBidi" w:hAnsiTheme="majorBidi" w:cstheme="majorBidi"/>
          <w:color w:val="000000"/>
          <w:sz w:val="28"/>
          <w:szCs w:val="28"/>
        </w:rPr>
        <w:t xml:space="preserve">d’opération. </w:t>
      </w:r>
    </w:p>
    <w:p w:rsidR="005C468B" w:rsidRPr="00AD574E" w:rsidRDefault="005C468B">
      <w:pPr>
        <w:spacing w:after="0" w:line="240" w:lineRule="auto"/>
        <w:ind w:left="284" w:hanging="284"/>
        <w:jc w:val="both"/>
        <w:rPr>
          <w:rFonts w:asciiTheme="majorBidi" w:hAnsiTheme="majorBidi" w:cstheme="majorBidi"/>
          <w:sz w:val="28"/>
          <w:szCs w:val="28"/>
        </w:rPr>
      </w:pPr>
    </w:p>
    <w:p w:rsidR="00985407" w:rsidRPr="00AD574E" w:rsidRDefault="00FB6782" w:rsidP="00AD574E">
      <w:pPr>
        <w:pStyle w:val="Paragraphedeliste"/>
        <w:numPr>
          <w:ilvl w:val="0"/>
          <w:numId w:val="2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Theme="majorBidi" w:hAnsiTheme="majorBidi" w:cstheme="majorBidi"/>
          <w:sz w:val="28"/>
          <w:szCs w:val="28"/>
        </w:rPr>
      </w:pPr>
      <w:r w:rsidRPr="00AD574E">
        <w:rPr>
          <w:rFonts w:asciiTheme="majorBidi" w:hAnsiTheme="majorBidi" w:cstheme="majorBidi"/>
          <w:bCs/>
          <w:color w:val="000000"/>
          <w:sz w:val="28"/>
          <w:szCs w:val="28"/>
        </w:rPr>
        <w:t>Renforce</w:t>
      </w:r>
      <w:r w:rsidR="0008408D" w:rsidRPr="00AD574E">
        <w:rPr>
          <w:rFonts w:asciiTheme="majorBidi" w:hAnsiTheme="majorBidi" w:cstheme="majorBidi"/>
          <w:bCs/>
          <w:color w:val="000000"/>
          <w:sz w:val="28"/>
          <w:szCs w:val="28"/>
        </w:rPr>
        <w:t>r</w:t>
      </w:r>
      <w:r w:rsidR="00710199" w:rsidRPr="00AD574E">
        <w:rPr>
          <w:rFonts w:asciiTheme="majorBidi" w:hAnsiTheme="majorBidi" w:cstheme="majorBidi"/>
          <w:bCs/>
          <w:color w:val="000000"/>
          <w:sz w:val="28"/>
          <w:szCs w:val="28"/>
        </w:rPr>
        <w:t xml:space="preserve"> </w:t>
      </w:r>
      <w:r w:rsidR="00985407" w:rsidRPr="00AD574E">
        <w:rPr>
          <w:rFonts w:asciiTheme="majorBidi" w:hAnsiTheme="majorBidi" w:cstheme="majorBidi"/>
          <w:bCs/>
          <w:color w:val="000000"/>
          <w:sz w:val="28"/>
          <w:szCs w:val="28"/>
        </w:rPr>
        <w:t>l’attractivité</w:t>
      </w:r>
      <w:r w:rsidRPr="00AD574E">
        <w:rPr>
          <w:rFonts w:asciiTheme="majorBidi" w:hAnsiTheme="majorBidi" w:cstheme="majorBidi"/>
          <w:bCs/>
          <w:color w:val="000000"/>
          <w:sz w:val="28"/>
          <w:szCs w:val="28"/>
        </w:rPr>
        <w:t xml:space="preserve"> de la région </w:t>
      </w:r>
      <w:r w:rsidR="00985407" w:rsidRPr="00AD574E">
        <w:rPr>
          <w:rFonts w:asciiTheme="majorBidi" w:hAnsiTheme="majorBidi" w:cstheme="majorBidi"/>
          <w:bCs/>
          <w:color w:val="000000"/>
          <w:sz w:val="28"/>
          <w:szCs w:val="28"/>
        </w:rPr>
        <w:t>par une harmonisation</w:t>
      </w:r>
      <w:r w:rsidR="00710199" w:rsidRPr="00AD574E">
        <w:rPr>
          <w:rFonts w:asciiTheme="majorBidi" w:hAnsiTheme="majorBidi" w:cstheme="majorBidi"/>
          <w:bCs/>
          <w:color w:val="000000"/>
          <w:sz w:val="28"/>
          <w:szCs w:val="28"/>
        </w:rPr>
        <w:t xml:space="preserve"> </w:t>
      </w:r>
      <w:r w:rsidR="00985407" w:rsidRPr="00AD574E">
        <w:rPr>
          <w:rFonts w:asciiTheme="majorBidi" w:hAnsiTheme="majorBidi" w:cstheme="majorBidi"/>
          <w:bCs/>
          <w:color w:val="000000"/>
          <w:sz w:val="28"/>
          <w:szCs w:val="28"/>
        </w:rPr>
        <w:t>du</w:t>
      </w:r>
      <w:r w:rsidRPr="00AD574E">
        <w:rPr>
          <w:rFonts w:asciiTheme="majorBidi" w:hAnsiTheme="majorBidi" w:cstheme="majorBidi"/>
          <w:bCs/>
          <w:color w:val="000000"/>
          <w:sz w:val="28"/>
          <w:szCs w:val="28"/>
        </w:rPr>
        <w:t xml:space="preserve"> cadre législatif  en vue de faciliter le libre établissement des investisseurs dans la région notamment le développement des chaines de valeurs ou des fusions acquisitions des investissements privés</w:t>
      </w:r>
      <w:proofErr w:type="gramStart"/>
      <w:r w:rsidRPr="00AD574E">
        <w:rPr>
          <w:rFonts w:asciiTheme="majorBidi" w:hAnsiTheme="majorBidi" w:cstheme="majorBidi"/>
          <w:bCs/>
          <w:color w:val="000000"/>
          <w:sz w:val="28"/>
          <w:szCs w:val="28"/>
        </w:rPr>
        <w:t>.</w:t>
      </w:r>
      <w:r w:rsidR="00985407" w:rsidRPr="00AD574E">
        <w:rPr>
          <w:rFonts w:asciiTheme="majorBidi" w:hAnsiTheme="majorBidi" w:cstheme="majorBidi"/>
          <w:bCs/>
          <w:color w:val="000000"/>
          <w:sz w:val="28"/>
          <w:szCs w:val="28"/>
        </w:rPr>
        <w:t>.</w:t>
      </w:r>
      <w:proofErr w:type="gramEnd"/>
    </w:p>
    <w:p w:rsidR="005C468B" w:rsidRPr="00AD574E" w:rsidRDefault="005C468B">
      <w:pPr>
        <w:spacing w:after="0" w:line="240" w:lineRule="auto"/>
        <w:ind w:left="284" w:hanging="284"/>
        <w:jc w:val="both"/>
        <w:rPr>
          <w:rFonts w:asciiTheme="majorBidi" w:hAnsiTheme="majorBidi" w:cstheme="majorBidi"/>
          <w:sz w:val="28"/>
          <w:szCs w:val="28"/>
        </w:rPr>
      </w:pPr>
    </w:p>
    <w:p w:rsidR="00985407" w:rsidRPr="00AD574E" w:rsidRDefault="0008408D" w:rsidP="00AD574E">
      <w:pPr>
        <w:pStyle w:val="Paragraphedeliste"/>
        <w:numPr>
          <w:ilvl w:val="0"/>
          <w:numId w:val="2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Theme="majorBidi" w:hAnsiTheme="majorBidi" w:cstheme="majorBidi"/>
          <w:sz w:val="28"/>
          <w:szCs w:val="28"/>
        </w:rPr>
      </w:pPr>
      <w:r w:rsidRPr="00AD574E">
        <w:rPr>
          <w:rFonts w:asciiTheme="majorBidi" w:hAnsiTheme="majorBidi" w:cstheme="majorBidi"/>
          <w:bCs/>
          <w:color w:val="000000"/>
          <w:sz w:val="28"/>
          <w:szCs w:val="28"/>
        </w:rPr>
        <w:t>R</w:t>
      </w:r>
      <w:r w:rsidR="00FB6782" w:rsidRPr="00AD574E">
        <w:rPr>
          <w:rFonts w:asciiTheme="majorBidi" w:hAnsiTheme="majorBidi" w:cstheme="majorBidi"/>
          <w:color w:val="000000"/>
          <w:sz w:val="28"/>
          <w:szCs w:val="28"/>
        </w:rPr>
        <w:t xml:space="preserve">éduire le cloisonnement qui existe entre les différents systèmes bancaires dans les pays  </w:t>
      </w:r>
      <w:r w:rsidRPr="00AD574E">
        <w:rPr>
          <w:rFonts w:asciiTheme="majorBidi" w:hAnsiTheme="majorBidi" w:cstheme="majorBidi"/>
          <w:color w:val="000000"/>
          <w:sz w:val="28"/>
          <w:szCs w:val="28"/>
        </w:rPr>
        <w:t xml:space="preserve">d’Afrique du Nord </w:t>
      </w:r>
      <w:r w:rsidR="00FB6782" w:rsidRPr="00AD574E">
        <w:rPr>
          <w:rFonts w:asciiTheme="majorBidi" w:hAnsiTheme="majorBidi" w:cstheme="majorBidi"/>
          <w:color w:val="000000"/>
          <w:sz w:val="28"/>
          <w:szCs w:val="28"/>
        </w:rPr>
        <w:t>et développer un système d’information inter-régional permettant aux banques de gérer les risques des opérations transfrontalières.</w:t>
      </w:r>
      <w:r w:rsidR="00FB6782" w:rsidRPr="00AD574E">
        <w:rPr>
          <w:rFonts w:asciiTheme="majorBidi" w:hAnsiTheme="majorBidi" w:cstheme="majorBidi"/>
          <w:color w:val="000000"/>
          <w:sz w:val="28"/>
          <w:szCs w:val="28"/>
        </w:rPr>
        <w:tab/>
      </w:r>
    </w:p>
    <w:p w:rsidR="005C468B" w:rsidRPr="00AD574E" w:rsidRDefault="005C468B">
      <w:pPr>
        <w:spacing w:after="0" w:line="240" w:lineRule="auto"/>
        <w:ind w:left="284" w:hanging="284"/>
        <w:jc w:val="both"/>
        <w:rPr>
          <w:rFonts w:asciiTheme="majorBidi" w:hAnsiTheme="majorBidi" w:cstheme="majorBidi"/>
          <w:sz w:val="28"/>
          <w:szCs w:val="28"/>
        </w:rPr>
      </w:pPr>
    </w:p>
    <w:p w:rsidR="00756A99" w:rsidRPr="00AD574E" w:rsidRDefault="0008408D" w:rsidP="00AD574E">
      <w:pPr>
        <w:pStyle w:val="Paragraphedeliste"/>
        <w:numPr>
          <w:ilvl w:val="0"/>
          <w:numId w:val="2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Theme="majorBidi" w:hAnsiTheme="majorBidi" w:cstheme="majorBidi"/>
          <w:sz w:val="28"/>
          <w:szCs w:val="28"/>
        </w:rPr>
      </w:pPr>
      <w:r w:rsidRPr="00AD574E">
        <w:rPr>
          <w:rFonts w:asciiTheme="majorBidi" w:hAnsiTheme="majorBidi" w:cstheme="majorBidi"/>
          <w:bCs/>
          <w:color w:val="000000"/>
          <w:sz w:val="28"/>
          <w:szCs w:val="28"/>
        </w:rPr>
        <w:t>D</w:t>
      </w:r>
      <w:r w:rsidR="00FB6782" w:rsidRPr="00AD574E">
        <w:rPr>
          <w:rFonts w:asciiTheme="majorBidi" w:hAnsiTheme="majorBidi" w:cstheme="majorBidi"/>
          <w:color w:val="000000"/>
          <w:sz w:val="28"/>
          <w:szCs w:val="28"/>
        </w:rPr>
        <w:t>iversifier les partenaires commerciaux (aujourd’hui fortement concentré sur l’Union Européenne) et développer les marchés des produits les plus sophistiqués</w:t>
      </w:r>
      <w:r w:rsidR="00985407" w:rsidRPr="00AD574E">
        <w:rPr>
          <w:rFonts w:asciiTheme="majorBidi" w:hAnsiTheme="majorBidi" w:cstheme="majorBidi"/>
          <w:color w:val="000000"/>
          <w:sz w:val="28"/>
          <w:szCs w:val="28"/>
        </w:rPr>
        <w:t xml:space="preserve"> à fort potentiel</w:t>
      </w:r>
      <w:r w:rsidR="00BB5499" w:rsidRPr="00AD574E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985407" w:rsidRPr="00AD574E">
        <w:rPr>
          <w:rFonts w:asciiTheme="majorBidi" w:hAnsiTheme="majorBidi" w:cstheme="majorBidi"/>
          <w:color w:val="000000"/>
          <w:sz w:val="28"/>
          <w:szCs w:val="28"/>
        </w:rPr>
        <w:t xml:space="preserve">à l’échelle </w:t>
      </w:r>
      <w:r w:rsidR="00FB6782" w:rsidRPr="00AD574E">
        <w:rPr>
          <w:rFonts w:asciiTheme="majorBidi" w:hAnsiTheme="majorBidi" w:cstheme="majorBidi"/>
          <w:color w:val="000000"/>
          <w:sz w:val="28"/>
          <w:szCs w:val="28"/>
        </w:rPr>
        <w:t>national</w:t>
      </w:r>
      <w:r w:rsidR="00985407" w:rsidRPr="00AD574E">
        <w:rPr>
          <w:rFonts w:asciiTheme="majorBidi" w:hAnsiTheme="majorBidi" w:cstheme="majorBidi"/>
          <w:color w:val="000000"/>
          <w:sz w:val="28"/>
          <w:szCs w:val="28"/>
        </w:rPr>
        <w:t>e</w:t>
      </w:r>
      <w:r w:rsidR="00FB6782" w:rsidRPr="00AD574E">
        <w:rPr>
          <w:rFonts w:asciiTheme="majorBidi" w:hAnsiTheme="majorBidi" w:cstheme="majorBidi"/>
          <w:color w:val="000000"/>
          <w:sz w:val="28"/>
          <w:szCs w:val="28"/>
        </w:rPr>
        <w:t>, sous régional</w:t>
      </w:r>
      <w:r w:rsidR="00985407" w:rsidRPr="00AD574E">
        <w:rPr>
          <w:rFonts w:asciiTheme="majorBidi" w:hAnsiTheme="majorBidi" w:cstheme="majorBidi"/>
          <w:color w:val="000000"/>
          <w:sz w:val="28"/>
          <w:szCs w:val="28"/>
        </w:rPr>
        <w:t>e</w:t>
      </w:r>
      <w:r w:rsidR="00FB6782" w:rsidRPr="00AD574E">
        <w:rPr>
          <w:rFonts w:asciiTheme="majorBidi" w:hAnsiTheme="majorBidi" w:cstheme="majorBidi"/>
          <w:color w:val="000000"/>
          <w:sz w:val="28"/>
          <w:szCs w:val="28"/>
        </w:rPr>
        <w:t xml:space="preserve"> et continental</w:t>
      </w:r>
      <w:r w:rsidR="00985407" w:rsidRPr="00AD574E">
        <w:rPr>
          <w:rFonts w:asciiTheme="majorBidi" w:hAnsiTheme="majorBidi" w:cstheme="majorBidi"/>
          <w:color w:val="000000"/>
          <w:sz w:val="28"/>
          <w:szCs w:val="28"/>
        </w:rPr>
        <w:t xml:space="preserve">e. </w:t>
      </w:r>
    </w:p>
    <w:sectPr w:rsidR="00756A99" w:rsidRPr="00AD574E" w:rsidSect="00AD574E">
      <w:footerReference w:type="default" r:id="rId8"/>
      <w:pgSz w:w="11906" w:h="16838"/>
      <w:pgMar w:top="709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1FB" w:rsidRDefault="00D851FB" w:rsidP="00AD574E">
      <w:pPr>
        <w:spacing w:after="0" w:line="240" w:lineRule="auto"/>
      </w:pPr>
      <w:r>
        <w:separator/>
      </w:r>
    </w:p>
  </w:endnote>
  <w:endnote w:type="continuationSeparator" w:id="0">
    <w:p w:rsidR="00D851FB" w:rsidRDefault="00D851FB" w:rsidP="00AD5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urostile">
    <w:panose1 w:val="020B050402020205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74E" w:rsidRPr="00AD574E" w:rsidRDefault="00AD574E">
    <w:pPr>
      <w:pStyle w:val="Pieddepage"/>
      <w:jc w:val="center"/>
      <w:rPr>
        <w:sz w:val="28"/>
        <w:szCs w:val="28"/>
      </w:rPr>
    </w:pPr>
    <w:r w:rsidRPr="00AD574E">
      <w:rPr>
        <w:sz w:val="28"/>
        <w:szCs w:val="28"/>
      </w:rPr>
      <w:fldChar w:fldCharType="begin"/>
    </w:r>
    <w:r w:rsidRPr="00AD574E">
      <w:rPr>
        <w:sz w:val="28"/>
        <w:szCs w:val="28"/>
      </w:rPr>
      <w:instrText xml:space="preserve"> PAGE   \* MERGEFORMAT </w:instrText>
    </w:r>
    <w:r w:rsidRPr="00AD574E">
      <w:rPr>
        <w:sz w:val="28"/>
        <w:szCs w:val="28"/>
      </w:rPr>
      <w:fldChar w:fldCharType="separate"/>
    </w:r>
    <w:r>
      <w:rPr>
        <w:noProof/>
        <w:sz w:val="28"/>
        <w:szCs w:val="28"/>
      </w:rPr>
      <w:t>1</w:t>
    </w:r>
    <w:r w:rsidRPr="00AD574E">
      <w:rPr>
        <w:sz w:val="28"/>
        <w:szCs w:val="28"/>
      </w:rPr>
      <w:fldChar w:fldCharType="end"/>
    </w:r>
  </w:p>
  <w:p w:rsidR="00AD574E" w:rsidRDefault="00AD574E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1FB" w:rsidRDefault="00D851FB" w:rsidP="00AD574E">
      <w:pPr>
        <w:spacing w:after="0" w:line="240" w:lineRule="auto"/>
      </w:pPr>
      <w:r>
        <w:separator/>
      </w:r>
    </w:p>
  </w:footnote>
  <w:footnote w:type="continuationSeparator" w:id="0">
    <w:p w:rsidR="00D851FB" w:rsidRDefault="00D851FB" w:rsidP="00AD57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B5DBA"/>
    <w:multiLevelType w:val="hybridMultilevel"/>
    <w:tmpl w:val="D492716C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CF7738"/>
    <w:multiLevelType w:val="hybridMultilevel"/>
    <w:tmpl w:val="E82C989C"/>
    <w:lvl w:ilvl="0" w:tplc="79CA9C4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74D3103C"/>
    <w:multiLevelType w:val="hybridMultilevel"/>
    <w:tmpl w:val="F8927FCC"/>
    <w:lvl w:ilvl="0" w:tplc="040C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2529"/>
    <w:rsid w:val="00004FBF"/>
    <w:rsid w:val="0008408D"/>
    <w:rsid w:val="000D29F3"/>
    <w:rsid w:val="00104F4D"/>
    <w:rsid w:val="002B433A"/>
    <w:rsid w:val="002C21D8"/>
    <w:rsid w:val="002C4046"/>
    <w:rsid w:val="003647C2"/>
    <w:rsid w:val="00422159"/>
    <w:rsid w:val="0048629D"/>
    <w:rsid w:val="004A31A5"/>
    <w:rsid w:val="005C468B"/>
    <w:rsid w:val="005C64C4"/>
    <w:rsid w:val="005F2F03"/>
    <w:rsid w:val="00612965"/>
    <w:rsid w:val="006E7A7A"/>
    <w:rsid w:val="007008B2"/>
    <w:rsid w:val="00710199"/>
    <w:rsid w:val="00756A99"/>
    <w:rsid w:val="007627BB"/>
    <w:rsid w:val="00766A8D"/>
    <w:rsid w:val="007E2529"/>
    <w:rsid w:val="00845C4B"/>
    <w:rsid w:val="008C6C42"/>
    <w:rsid w:val="00985407"/>
    <w:rsid w:val="009A4DB7"/>
    <w:rsid w:val="009D51DE"/>
    <w:rsid w:val="00A06DD9"/>
    <w:rsid w:val="00AD574E"/>
    <w:rsid w:val="00AE720A"/>
    <w:rsid w:val="00B37C3D"/>
    <w:rsid w:val="00B42A7E"/>
    <w:rsid w:val="00BB5499"/>
    <w:rsid w:val="00BD52D2"/>
    <w:rsid w:val="00C142FE"/>
    <w:rsid w:val="00C5455E"/>
    <w:rsid w:val="00C81407"/>
    <w:rsid w:val="00D851FB"/>
    <w:rsid w:val="00DD6BDB"/>
    <w:rsid w:val="00EA566F"/>
    <w:rsid w:val="00ED041E"/>
    <w:rsid w:val="00EE0DEC"/>
    <w:rsid w:val="00EF4002"/>
    <w:rsid w:val="00F622AF"/>
    <w:rsid w:val="00F85887"/>
    <w:rsid w:val="00F87181"/>
    <w:rsid w:val="00FB67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159"/>
    <w:pPr>
      <w:spacing w:after="200" w:line="276" w:lineRule="auto"/>
    </w:pPr>
    <w:rPr>
      <w:sz w:val="22"/>
      <w:szCs w:val="22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E252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04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4F4D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5C64C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C64C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C64C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C64C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C64C4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semiHidden/>
    <w:unhideWhenUsed/>
    <w:rsid w:val="00AD574E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AD574E"/>
    <w:rPr>
      <w:sz w:val="22"/>
      <w:szCs w:val="22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AD574E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D574E"/>
    <w:rPr>
      <w:sz w:val="22"/>
      <w:szCs w:val="22"/>
      <w:lang w:val="fr-FR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5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7AD98-48E0-4A00-93BE-1374703EC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904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ADB/BAD</Company>
  <LinksUpToDate>false</LinksUpToDate>
  <CharactersWithSpaces>6049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</dc:creator>
  <cp:keywords/>
  <cp:lastModifiedBy> Mosseddek</cp:lastModifiedBy>
  <cp:revision>2</cp:revision>
  <cp:lastPrinted>2013-03-01T09:52:00Z</cp:lastPrinted>
  <dcterms:created xsi:type="dcterms:W3CDTF">2013-03-01T09:54:00Z</dcterms:created>
  <dcterms:modified xsi:type="dcterms:W3CDTF">2013-03-01T09:54:00Z</dcterms:modified>
</cp:coreProperties>
</file>