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0D7" w:rsidRDefault="00F020D7" w:rsidP="008832FB">
      <w:pPr>
        <w:shd w:val="clear" w:color="auto" w:fill="FFFFFF" w:themeFill="background1"/>
        <w:tabs>
          <w:tab w:val="clear" w:pos="720"/>
        </w:tabs>
        <w:ind w:left="284"/>
        <w:jc w:val="left"/>
        <w:rPr>
          <w:rFonts w:ascii="Eurostile" w:hAnsi="Eurostile" w:cstheme="majorBidi"/>
          <w:b/>
          <w:bCs/>
          <w:i/>
          <w:iCs/>
          <w:color w:val="365F91" w:themeColor="accent1" w:themeShade="BF"/>
          <w:sz w:val="24"/>
          <w:szCs w:val="24"/>
        </w:rPr>
      </w:pPr>
    </w:p>
    <w:p w:rsidR="00F020D7" w:rsidRPr="004F2101" w:rsidRDefault="00F020D7" w:rsidP="008832FB">
      <w:pPr>
        <w:shd w:val="clear" w:color="auto" w:fill="FFFFFF" w:themeFill="background1"/>
        <w:tabs>
          <w:tab w:val="clear" w:pos="720"/>
          <w:tab w:val="left" w:pos="426"/>
        </w:tabs>
        <w:spacing w:after="120"/>
        <w:ind w:left="284"/>
        <w:jc w:val="left"/>
        <w:rPr>
          <w:rFonts w:ascii="Eurostile" w:hAnsi="Eurostile" w:cstheme="majorBidi"/>
          <w:b/>
          <w:color w:val="365F91" w:themeColor="accent1" w:themeShade="BF"/>
          <w:sz w:val="20"/>
          <w:szCs w:val="20"/>
          <w:lang w:val="fr-FR"/>
        </w:rPr>
      </w:pPr>
      <w:r w:rsidRPr="004F2101">
        <w:rPr>
          <w:rFonts w:ascii="Eurostile" w:hAnsi="Eurostile" w:cstheme="majorBidi"/>
          <w:b/>
          <w:color w:val="365F91" w:themeColor="accent1" w:themeShade="BF"/>
          <w:sz w:val="20"/>
          <w:szCs w:val="20"/>
          <w:lang w:val="fr-FR"/>
        </w:rPr>
        <w:t>VII.</w:t>
      </w:r>
      <w:r w:rsidRPr="004F2101">
        <w:rPr>
          <w:rFonts w:ascii="Eurostile" w:hAnsi="Eurostile" w:cstheme="majorBidi"/>
          <w:b/>
          <w:color w:val="365F91" w:themeColor="accent1" w:themeShade="BF"/>
          <w:sz w:val="20"/>
          <w:szCs w:val="20"/>
          <w:lang w:val="fr-FR"/>
        </w:rPr>
        <w:tab/>
        <w:t>SESSIONS EN ATELIERS / PARALLEL SE</w:t>
      </w:r>
      <w:r w:rsidRPr="004F2101">
        <w:rPr>
          <w:rFonts w:ascii="Eurostile" w:hAnsi="Eurostile" w:cstheme="majorBidi"/>
          <w:b/>
          <w:color w:val="365F91" w:themeColor="accent1" w:themeShade="BF"/>
          <w:sz w:val="20"/>
          <w:szCs w:val="20"/>
          <w:lang w:val="fr-FR"/>
        </w:rPr>
        <w:t>S</w:t>
      </w:r>
      <w:r w:rsidRPr="004F2101">
        <w:rPr>
          <w:rFonts w:ascii="Eurostile" w:hAnsi="Eurostile" w:cstheme="majorBidi"/>
          <w:b/>
          <w:color w:val="365F91" w:themeColor="accent1" w:themeShade="BF"/>
          <w:sz w:val="20"/>
          <w:szCs w:val="20"/>
          <w:lang w:val="fr-FR"/>
        </w:rPr>
        <w:t>SIONS (11H00-12H30)</w:t>
      </w:r>
    </w:p>
    <w:p w:rsidR="00F020D7" w:rsidRPr="00E538DB" w:rsidRDefault="00F020D7" w:rsidP="008832FB">
      <w:pPr>
        <w:shd w:val="clear" w:color="auto" w:fill="FFFFFF" w:themeFill="background1"/>
        <w:tabs>
          <w:tab w:val="clear" w:pos="720"/>
          <w:tab w:val="left" w:pos="284"/>
        </w:tabs>
        <w:spacing w:before="240" w:after="120"/>
        <w:ind w:left="284"/>
        <w:rPr>
          <w:rFonts w:ascii="Eurostile" w:hAnsi="Eurostile" w:cstheme="majorBidi"/>
          <w:b/>
          <w:color w:val="943634" w:themeColor="accent2" w:themeShade="BF"/>
          <w:sz w:val="20"/>
          <w:szCs w:val="20"/>
          <w:lang w:val="fr-CH"/>
        </w:rPr>
      </w:pPr>
      <w:r w:rsidRPr="00E538DB">
        <w:rPr>
          <w:rFonts w:ascii="Eurostile" w:hAnsi="Eurostile" w:cstheme="majorBidi"/>
          <w:b/>
          <w:color w:val="943634" w:themeColor="accent2" w:themeShade="BF"/>
          <w:sz w:val="20"/>
          <w:szCs w:val="20"/>
          <w:lang w:val="fr-CH"/>
        </w:rPr>
        <w:t xml:space="preserve">Atelier 7: Intégration et Monnaie </w:t>
      </w:r>
    </w:p>
    <w:p w:rsidR="00F020D7" w:rsidRPr="007D5E20" w:rsidRDefault="00F020D7" w:rsidP="008832FB">
      <w:pPr>
        <w:shd w:val="clear" w:color="auto" w:fill="FFFFFF" w:themeFill="background1"/>
        <w:tabs>
          <w:tab w:val="clear" w:pos="720"/>
          <w:tab w:val="left" w:pos="284"/>
        </w:tabs>
        <w:spacing w:after="120"/>
        <w:ind w:left="284"/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</w:pPr>
      <w:proofErr w:type="spellStart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>Gbetnkom</w:t>
      </w:r>
      <w:proofErr w:type="spellEnd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 xml:space="preserve"> Daniel</w:t>
      </w:r>
      <w:r w:rsidR="005804A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 xml:space="preserve"> : </w:t>
      </w: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 xml:space="preserve">PNUD, </w:t>
      </w:r>
      <w:bookmarkStart w:id="0" w:name="OLE_LINK6"/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Bujumbura</w:t>
      </w:r>
      <w:bookmarkEnd w:id="0"/>
      <w:r w:rsidR="007D5E20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 xml:space="preserve"> - </w:t>
      </w:r>
      <w:r w:rsidR="007D5E20" w:rsidRPr="007D5E20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Burundi</w:t>
      </w:r>
    </w:p>
    <w:p w:rsidR="00F020D7" w:rsidRPr="004F2101" w:rsidRDefault="00F020D7" w:rsidP="008832FB">
      <w:pPr>
        <w:shd w:val="clear" w:color="auto" w:fill="FFFFFF" w:themeFill="background1"/>
        <w:tabs>
          <w:tab w:val="clear" w:pos="720"/>
          <w:tab w:val="left" w:pos="284"/>
        </w:tabs>
        <w:ind w:left="284"/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FR"/>
        </w:rPr>
      </w:pP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FR"/>
        </w:rPr>
        <w:t>Régionalisme, croissance économique et convergence:</w:t>
      </w:r>
    </w:p>
    <w:p w:rsidR="00F020D7" w:rsidRPr="004F2101" w:rsidRDefault="00F020D7" w:rsidP="008832FB">
      <w:pPr>
        <w:shd w:val="clear" w:color="auto" w:fill="FFFFFF" w:themeFill="background1"/>
        <w:tabs>
          <w:tab w:val="clear" w:pos="720"/>
          <w:tab w:val="left" w:pos="284"/>
        </w:tabs>
        <w:spacing w:after="120"/>
        <w:ind w:left="284"/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FR"/>
        </w:rPr>
      </w:pPr>
      <w:proofErr w:type="gramStart"/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FR"/>
        </w:rPr>
        <w:t>un</w:t>
      </w:r>
      <w:proofErr w:type="gramEnd"/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FR"/>
        </w:rPr>
        <w:t xml:space="preserve"> examen des canaux théorique</w:t>
      </w:r>
    </w:p>
    <w:p w:rsidR="00F020D7" w:rsidRPr="00F020D7" w:rsidRDefault="005804A1" w:rsidP="008832FB">
      <w:pPr>
        <w:shd w:val="clear" w:color="auto" w:fill="FFFFFF" w:themeFill="background1"/>
        <w:spacing w:after="120"/>
        <w:ind w:left="284"/>
        <w:rPr>
          <w:rFonts w:ascii="Eurostile" w:hAnsi="Eurostile" w:cstheme="majorBidi"/>
          <w:color w:val="365F91" w:themeColor="accent1" w:themeShade="BF"/>
          <w:sz w:val="18"/>
          <w:szCs w:val="18"/>
          <w:lang w:val="fr-FR"/>
        </w:rPr>
      </w:pPr>
      <w:proofErr w:type="spellStart"/>
      <w:r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FR"/>
        </w:rPr>
        <w:t>Mannin</w:t>
      </w:r>
      <w:proofErr w:type="spellEnd"/>
      <w:r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FR"/>
        </w:rPr>
        <w:t xml:space="preserve"> Mike :</w:t>
      </w:r>
      <w:r w:rsidR="00F020D7" w:rsidRPr="00F020D7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FR"/>
        </w:rPr>
        <w:t xml:space="preserve"> </w:t>
      </w:r>
      <w:bookmarkStart w:id="1" w:name="OLE_LINK4"/>
      <w:bookmarkStart w:id="2" w:name="OLE_LINK5"/>
      <w:r w:rsidR="00F020D7" w:rsidRPr="00F020D7">
        <w:rPr>
          <w:rFonts w:ascii="Eurostile" w:hAnsi="Eurostile" w:cstheme="majorBidi"/>
          <w:color w:val="365F91" w:themeColor="accent1" w:themeShade="BF"/>
          <w:sz w:val="18"/>
          <w:szCs w:val="18"/>
          <w:lang w:val="fr-FR"/>
        </w:rPr>
        <w:t xml:space="preserve">Portsmouth </w:t>
      </w:r>
      <w:proofErr w:type="spellStart"/>
      <w:r w:rsidR="00F020D7" w:rsidRPr="00F020D7">
        <w:rPr>
          <w:rFonts w:ascii="Eurostile" w:hAnsi="Eurostile" w:cstheme="majorBidi"/>
          <w:color w:val="365F91" w:themeColor="accent1" w:themeShade="BF"/>
          <w:sz w:val="18"/>
          <w:szCs w:val="18"/>
          <w:lang w:val="fr-FR"/>
        </w:rPr>
        <w:t>University</w:t>
      </w:r>
      <w:proofErr w:type="spellEnd"/>
      <w:r w:rsidR="007D5E20">
        <w:rPr>
          <w:rFonts w:ascii="Eurostile" w:hAnsi="Eurostile" w:cstheme="majorBidi"/>
          <w:color w:val="365F91" w:themeColor="accent1" w:themeShade="BF"/>
          <w:sz w:val="18"/>
          <w:szCs w:val="18"/>
          <w:lang w:val="fr-FR"/>
        </w:rPr>
        <w:t xml:space="preserve">- </w:t>
      </w:r>
      <w:r w:rsidR="007D5E20" w:rsidRPr="007D5E20">
        <w:rPr>
          <w:rFonts w:ascii="Eurostile" w:hAnsi="Eurostile" w:cstheme="majorBidi"/>
          <w:color w:val="365F91" w:themeColor="accent1" w:themeShade="BF"/>
          <w:sz w:val="18"/>
          <w:szCs w:val="18"/>
          <w:lang w:val="fr-FR"/>
        </w:rPr>
        <w:t>Royaume-Uni</w:t>
      </w:r>
      <w:r w:rsidR="00F020D7" w:rsidRPr="00F020D7">
        <w:rPr>
          <w:rFonts w:ascii="Eurostile" w:hAnsi="Eurostile" w:cstheme="majorBidi"/>
          <w:color w:val="365F91" w:themeColor="accent1" w:themeShade="BF"/>
          <w:sz w:val="18"/>
          <w:szCs w:val="18"/>
          <w:lang w:val="fr-FR"/>
        </w:rPr>
        <w:t xml:space="preserve"> </w:t>
      </w:r>
      <w:bookmarkEnd w:id="1"/>
      <w:bookmarkEnd w:id="2"/>
    </w:p>
    <w:p w:rsidR="00F020D7" w:rsidRPr="004F2101" w:rsidRDefault="00F020D7" w:rsidP="008832FB">
      <w:pPr>
        <w:shd w:val="clear" w:color="auto" w:fill="FFFFFF" w:themeFill="background1"/>
        <w:spacing w:after="120"/>
        <w:ind w:left="284"/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en-US"/>
        </w:rPr>
      </w:pP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en-US"/>
        </w:rPr>
        <w:t>Britain and the Euro: an unfinished affair"</w:t>
      </w:r>
    </w:p>
    <w:p w:rsidR="00F020D7" w:rsidRPr="004F2101" w:rsidRDefault="005804A1" w:rsidP="008832FB">
      <w:pPr>
        <w:shd w:val="clear" w:color="auto" w:fill="FFFFFF" w:themeFill="background1"/>
        <w:spacing w:after="120"/>
        <w:ind w:left="284"/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</w:pPr>
      <w:proofErr w:type="spellStart"/>
      <w:r>
        <w:rPr>
          <w:rFonts w:ascii="Eurostile" w:eastAsia="Times New Roman" w:hAnsi="Eurostile" w:cstheme="majorBidi"/>
          <w:b/>
          <w:color w:val="365F91" w:themeColor="accent1" w:themeShade="BF"/>
          <w:sz w:val="18"/>
          <w:szCs w:val="18"/>
          <w:lang w:val="fr-FR" w:eastAsia="fr-FR"/>
        </w:rPr>
        <w:t>Alimi</w:t>
      </w:r>
      <w:proofErr w:type="spellEnd"/>
      <w:r>
        <w:rPr>
          <w:rFonts w:ascii="Eurostile" w:eastAsia="Times New Roman" w:hAnsi="Eurostile" w:cstheme="majorBidi"/>
          <w:b/>
          <w:color w:val="365F91" w:themeColor="accent1" w:themeShade="BF"/>
          <w:sz w:val="18"/>
          <w:szCs w:val="18"/>
          <w:lang w:val="fr-FR" w:eastAsia="fr-FR"/>
        </w:rPr>
        <w:t xml:space="preserve"> Nabil :</w:t>
      </w:r>
      <w:r w:rsidR="00F020D7" w:rsidRPr="004F2101">
        <w:rPr>
          <w:rFonts w:ascii="Eurostile" w:eastAsia="Times New Roman" w:hAnsi="Eurostile" w:cstheme="majorBidi"/>
          <w:b/>
          <w:color w:val="365F91" w:themeColor="accent1" w:themeShade="BF"/>
          <w:sz w:val="18"/>
          <w:szCs w:val="18"/>
          <w:lang w:val="fr-FR" w:eastAsia="fr-FR"/>
        </w:rPr>
        <w:t xml:space="preserve"> </w:t>
      </w:r>
      <w:r w:rsidR="00F020D7"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 xml:space="preserve">Faculté des Sciences </w:t>
      </w:r>
      <w:r w:rsidR="007D5E20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E</w:t>
      </w:r>
      <w:r w:rsidR="00F020D7"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 xml:space="preserve">conomiques et de Gestion de Tunis </w:t>
      </w:r>
    </w:p>
    <w:p w:rsidR="00F020D7" w:rsidRPr="004F2101" w:rsidRDefault="00F020D7" w:rsidP="008832FB">
      <w:pPr>
        <w:shd w:val="clear" w:color="auto" w:fill="FFFFFF" w:themeFill="background1"/>
        <w:spacing w:after="120"/>
        <w:ind w:left="284"/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</w:pP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>L’intégration monétaire des pays du Maghreb en que</w:t>
      </w: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>s</w:t>
      </w: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>tion: un modèle SVAR</w:t>
      </w:r>
    </w:p>
    <w:p w:rsidR="00F020D7" w:rsidRPr="004F2101" w:rsidRDefault="00F020D7" w:rsidP="008832FB">
      <w:pPr>
        <w:shd w:val="clear" w:color="auto" w:fill="FFFFFF" w:themeFill="background1"/>
        <w:spacing w:after="120"/>
        <w:ind w:left="284"/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</w:pPr>
      <w:proofErr w:type="spellStart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>Khallouli</w:t>
      </w:r>
      <w:proofErr w:type="spellEnd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 xml:space="preserve"> </w:t>
      </w:r>
      <w:proofErr w:type="spellStart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>Wajih</w:t>
      </w:r>
      <w:proofErr w:type="spellEnd"/>
      <w:r w:rsidR="005804A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> :</w:t>
      </w:r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 xml:space="preserve"> </w:t>
      </w: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Ecole Supérieure des Sciences Econ</w:t>
      </w: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o</w:t>
      </w: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miques et Commerciales, Tunis</w:t>
      </w:r>
    </w:p>
    <w:p w:rsidR="00C475E9" w:rsidRPr="004F2101" w:rsidRDefault="00F020D7" w:rsidP="008832FB">
      <w:pPr>
        <w:shd w:val="clear" w:color="auto" w:fill="FFFFFF" w:themeFill="background1"/>
        <w:spacing w:after="240"/>
        <w:ind w:left="284"/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en-US"/>
        </w:rPr>
      </w:pP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en-US"/>
        </w:rPr>
        <w:t xml:space="preserve">Does financial development impact on growth? </w:t>
      </w:r>
      <w:proofErr w:type="gramStart"/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en-US"/>
        </w:rPr>
        <w:t>Empirical evidence with</w:t>
      </w:r>
      <w:r w:rsidR="005804A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en-US"/>
        </w:rPr>
        <w:t xml:space="preserve"> threshold effect in the MENA Re</w:t>
      </w: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en-US"/>
        </w:rPr>
        <w:t>gion</w:t>
      </w:r>
      <w:r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en-US"/>
        </w:rPr>
        <w:t>?</w:t>
      </w:r>
      <w:proofErr w:type="gramEnd"/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en-US"/>
        </w:rPr>
        <w:t xml:space="preserve">  </w:t>
      </w:r>
    </w:p>
    <w:p w:rsidR="00F020D7" w:rsidRPr="00E538DB" w:rsidRDefault="00F020D7" w:rsidP="008832FB">
      <w:pPr>
        <w:shd w:val="clear" w:color="auto" w:fill="FFFFFF" w:themeFill="background1"/>
        <w:tabs>
          <w:tab w:val="clear" w:pos="720"/>
          <w:tab w:val="left" w:pos="0"/>
        </w:tabs>
        <w:spacing w:before="240" w:after="120"/>
        <w:ind w:left="284"/>
        <w:rPr>
          <w:rFonts w:ascii="Eurostile" w:hAnsi="Eurostile" w:cstheme="majorBidi"/>
          <w:b/>
          <w:color w:val="943634" w:themeColor="accent2" w:themeShade="BF"/>
          <w:sz w:val="20"/>
          <w:szCs w:val="20"/>
          <w:lang w:val="fr-CH"/>
        </w:rPr>
      </w:pPr>
      <w:r w:rsidRPr="00E538DB">
        <w:rPr>
          <w:rFonts w:ascii="Eurostile" w:hAnsi="Eurostile" w:cstheme="majorBidi"/>
          <w:b/>
          <w:color w:val="943634" w:themeColor="accent2" w:themeShade="BF"/>
          <w:sz w:val="20"/>
          <w:szCs w:val="20"/>
          <w:lang w:val="fr-CH"/>
        </w:rPr>
        <w:t>Atelier 8: Méditerranée</w:t>
      </w:r>
    </w:p>
    <w:p w:rsidR="00F020D7" w:rsidRPr="004F2101" w:rsidRDefault="005804A1" w:rsidP="008832FB">
      <w:pPr>
        <w:shd w:val="clear" w:color="auto" w:fill="FFFFFF" w:themeFill="background1"/>
        <w:spacing w:after="120"/>
        <w:ind w:left="284"/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</w:pPr>
      <w:r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 xml:space="preserve">Bouras </w:t>
      </w:r>
      <w:proofErr w:type="spellStart"/>
      <w:r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>Hela</w:t>
      </w:r>
      <w:proofErr w:type="spellEnd"/>
      <w:r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> :</w:t>
      </w:r>
      <w:r w:rsidR="00F020D7"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 xml:space="preserve"> </w:t>
      </w:r>
      <w:r w:rsidR="00F020D7"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Faculté des Sciences Economiques et de Gestion de Tunis</w:t>
      </w:r>
    </w:p>
    <w:p w:rsidR="00F020D7" w:rsidRPr="004F2101" w:rsidRDefault="00F020D7" w:rsidP="008832FB">
      <w:pPr>
        <w:shd w:val="clear" w:color="auto" w:fill="FFFFFF" w:themeFill="background1"/>
        <w:spacing w:after="120"/>
        <w:ind w:left="284"/>
        <w:jc w:val="left"/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</w:pP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>L’impact de la politiq</w:t>
      </w:r>
      <w:r w:rsidR="005804A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>ue d’ouverture (accord d’associa</w:t>
      </w: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 xml:space="preserve">tion ou multilatéralisme) sur l’équilibre commerciale: </w:t>
      </w:r>
      <w:r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>c</w:t>
      </w: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>as de la Tunisie</w:t>
      </w:r>
    </w:p>
    <w:p w:rsidR="00F020D7" w:rsidRPr="004F2101" w:rsidRDefault="00F020D7" w:rsidP="008832FB">
      <w:pPr>
        <w:shd w:val="clear" w:color="auto" w:fill="FFFFFF" w:themeFill="background1"/>
        <w:spacing w:after="120"/>
        <w:ind w:left="284"/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</w:pPr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>Hugon Philippe</w:t>
      </w:r>
      <w:r w:rsidR="005804A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 xml:space="preserve"> : </w:t>
      </w: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 xml:space="preserve">Université Paris Ouest-Nanterre, IRIS </w:t>
      </w:r>
    </w:p>
    <w:p w:rsidR="00F020D7" w:rsidRPr="004F2101" w:rsidRDefault="00F020D7" w:rsidP="008832FB">
      <w:pPr>
        <w:shd w:val="clear" w:color="auto" w:fill="FFFFFF" w:themeFill="background1"/>
        <w:spacing w:after="120"/>
        <w:ind w:left="284"/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</w:pP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>Les relations Sud/Sud et le monde méditerranéen dans le contexte de la crise européenne et des « Printemps » arabes</w:t>
      </w:r>
    </w:p>
    <w:p w:rsidR="00D13389" w:rsidRDefault="00F020D7" w:rsidP="008832FB">
      <w:pPr>
        <w:shd w:val="clear" w:color="auto" w:fill="FFFFFF" w:themeFill="background1"/>
        <w:ind w:left="284"/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</w:pPr>
      <w:proofErr w:type="spellStart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>Ghoufrane</w:t>
      </w:r>
      <w:proofErr w:type="spellEnd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 xml:space="preserve"> Azzedine et </w:t>
      </w:r>
      <w:proofErr w:type="spellStart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>N.Boubrahimi</w:t>
      </w:r>
      <w:proofErr w:type="spellEnd"/>
      <w:r w:rsidR="005804A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> </w:t>
      </w:r>
      <w:r w:rsidR="005804A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 xml:space="preserve">: </w:t>
      </w: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 xml:space="preserve">Université </w:t>
      </w:r>
      <w:r w:rsidR="00990D77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 xml:space="preserve">              </w:t>
      </w: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Mohammed V</w:t>
      </w:r>
      <w:r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-</w:t>
      </w: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Souiss</w:t>
      </w:r>
      <w:r w:rsidR="00990D77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i</w:t>
      </w: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 xml:space="preserve">-Rabat/ Université Ibn </w:t>
      </w:r>
      <w:proofErr w:type="spellStart"/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Tofaïl</w:t>
      </w:r>
      <w:proofErr w:type="spellEnd"/>
      <w:r w:rsidR="00D13389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-</w:t>
      </w:r>
    </w:p>
    <w:p w:rsidR="00F020D7" w:rsidRPr="004F2101" w:rsidRDefault="00F020D7" w:rsidP="008832FB">
      <w:pPr>
        <w:shd w:val="clear" w:color="auto" w:fill="FFFFFF" w:themeFill="background1"/>
        <w:spacing w:after="120"/>
        <w:ind w:left="284"/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</w:pP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Kenitra</w:t>
      </w:r>
    </w:p>
    <w:p w:rsidR="00F020D7" w:rsidRDefault="00F020D7" w:rsidP="008832FB">
      <w:pPr>
        <w:shd w:val="clear" w:color="auto" w:fill="FFFFFF" w:themeFill="background1"/>
        <w:spacing w:after="120"/>
        <w:ind w:left="284"/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</w:pP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>Convergence réglementaire et asymétrie des niveaux de développement : quels enjeux pour le Maroc dans le c</w:t>
      </w: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>a</w:t>
      </w: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>dre de la libéralisation du commerce des services avec l'UE</w:t>
      </w:r>
    </w:p>
    <w:p w:rsidR="00CD3701" w:rsidRPr="004F2101" w:rsidRDefault="00CD3701" w:rsidP="008832FB">
      <w:pPr>
        <w:shd w:val="clear" w:color="auto" w:fill="FFFFFF" w:themeFill="background1"/>
        <w:spacing w:before="120" w:after="120"/>
        <w:ind w:left="284"/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</w:pPr>
      <w:proofErr w:type="spellStart"/>
      <w:r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>Naoline</w:t>
      </w:r>
      <w:proofErr w:type="spellEnd"/>
      <w:r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 xml:space="preserve"> </w:t>
      </w:r>
      <w:proofErr w:type="spellStart"/>
      <w:r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>Nse</w:t>
      </w:r>
      <w:proofErr w:type="spellEnd"/>
      <w:r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 xml:space="preserve"> </w:t>
      </w:r>
      <w:proofErr w:type="spellStart"/>
      <w:r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>Nsih</w:t>
      </w:r>
      <w:proofErr w:type="spellEnd"/>
      <w:r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 xml:space="preserve"> </w:t>
      </w:r>
      <w:proofErr w:type="spellStart"/>
      <w:r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>Elvye</w:t>
      </w:r>
      <w:proofErr w:type="spellEnd"/>
      <w:r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> :</w:t>
      </w:r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 xml:space="preserve"> </w:t>
      </w: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Université Mohammed V</w:t>
      </w:r>
      <w:r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-</w:t>
      </w: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 xml:space="preserve">Souissi, Rabat </w:t>
      </w:r>
    </w:p>
    <w:p w:rsidR="00CD3701" w:rsidRPr="004F2101" w:rsidRDefault="00CD3701" w:rsidP="008832FB">
      <w:pPr>
        <w:shd w:val="clear" w:color="auto" w:fill="FFFFFF" w:themeFill="background1"/>
        <w:ind w:left="284"/>
        <w:rPr>
          <w:rFonts w:ascii="Eurostile" w:hAnsi="Eurostile" w:cstheme="majorBidi"/>
          <w:i/>
          <w:iCs/>
          <w:color w:val="365F91" w:themeColor="accent1" w:themeShade="BF"/>
          <w:sz w:val="18"/>
          <w:szCs w:val="18"/>
          <w:lang w:val="fr-CH"/>
        </w:rPr>
      </w:pPr>
      <w:r w:rsidRPr="004F2101">
        <w:rPr>
          <w:rFonts w:ascii="Eurostile" w:hAnsi="Eurostile" w:cstheme="majorBidi"/>
          <w:i/>
          <w:iCs/>
          <w:color w:val="365F91" w:themeColor="accent1" w:themeShade="BF"/>
          <w:sz w:val="18"/>
          <w:szCs w:val="18"/>
          <w:lang w:val="fr-CH"/>
        </w:rPr>
        <w:t>Accord d'Agadir et implications commerciale  du pri</w:t>
      </w:r>
      <w:r w:rsidRPr="004F2101">
        <w:rPr>
          <w:rFonts w:ascii="Eurostile" w:hAnsi="Eurostile" w:cstheme="majorBidi"/>
          <w:i/>
          <w:iCs/>
          <w:color w:val="365F91" w:themeColor="accent1" w:themeShade="BF"/>
          <w:sz w:val="18"/>
          <w:szCs w:val="18"/>
          <w:lang w:val="fr-CH"/>
        </w:rPr>
        <w:t>n</w:t>
      </w:r>
      <w:r w:rsidR="00D13389">
        <w:rPr>
          <w:rFonts w:ascii="Eurostile" w:hAnsi="Eurostile" w:cstheme="majorBidi"/>
          <w:i/>
          <w:iCs/>
          <w:color w:val="365F91" w:themeColor="accent1" w:themeShade="BF"/>
          <w:sz w:val="18"/>
          <w:szCs w:val="18"/>
          <w:lang w:val="fr-CH"/>
        </w:rPr>
        <w:t>temps arabe</w:t>
      </w:r>
    </w:p>
    <w:p w:rsidR="00CD3701" w:rsidRPr="000C0FE6" w:rsidRDefault="00D13389" w:rsidP="008832FB">
      <w:pPr>
        <w:shd w:val="clear" w:color="auto" w:fill="FFFFFF" w:themeFill="background1"/>
        <w:spacing w:before="120" w:after="120"/>
        <w:ind w:left="284"/>
        <w:jc w:val="left"/>
        <w:rPr>
          <w:rFonts w:ascii="Eurostile" w:hAnsi="Eurostile" w:cstheme="majorBidi"/>
          <w:bCs/>
          <w:i/>
          <w:color w:val="5F497A" w:themeColor="accent4" w:themeShade="BF"/>
          <w:sz w:val="18"/>
          <w:szCs w:val="18"/>
          <w:lang w:val="fr-FR"/>
        </w:rPr>
      </w:pPr>
      <w:r w:rsidRPr="000C0FE6">
        <w:rPr>
          <w:rFonts w:ascii="Eurostile" w:hAnsi="Eurostile" w:cstheme="majorBidi"/>
          <w:bCs/>
          <w:i/>
          <w:color w:val="5F497A" w:themeColor="accent4" w:themeShade="BF"/>
          <w:sz w:val="18"/>
          <w:szCs w:val="18"/>
          <w:lang w:val="fr-FR"/>
        </w:rPr>
        <w:t>Déjeuner</w:t>
      </w:r>
      <w:r w:rsidR="00CD3701" w:rsidRPr="000C0FE6">
        <w:rPr>
          <w:rFonts w:ascii="Eurostile" w:hAnsi="Eurostile" w:cstheme="majorBidi"/>
          <w:bCs/>
          <w:i/>
          <w:color w:val="5F497A" w:themeColor="accent4" w:themeShade="BF"/>
          <w:sz w:val="18"/>
          <w:szCs w:val="18"/>
          <w:lang w:val="fr-FR"/>
        </w:rPr>
        <w:t>/Lunch</w:t>
      </w:r>
      <w:r w:rsidR="00F17AB8" w:rsidRPr="000C0FE6">
        <w:rPr>
          <w:rFonts w:ascii="Eurostile" w:hAnsi="Eurostile" w:cstheme="majorBidi"/>
          <w:bCs/>
          <w:i/>
          <w:color w:val="5F497A" w:themeColor="accent4" w:themeShade="BF"/>
          <w:sz w:val="18"/>
          <w:szCs w:val="18"/>
          <w:lang w:val="fr-FR"/>
        </w:rPr>
        <w:t xml:space="preserve"> </w:t>
      </w:r>
      <w:r w:rsidR="00CD3701" w:rsidRPr="000C0FE6">
        <w:rPr>
          <w:rFonts w:ascii="Eurostile" w:hAnsi="Eurostile" w:cstheme="majorBidi"/>
          <w:bCs/>
          <w:i/>
          <w:color w:val="5F497A" w:themeColor="accent4" w:themeShade="BF"/>
          <w:sz w:val="18"/>
          <w:szCs w:val="18"/>
          <w:lang w:val="fr-FR"/>
        </w:rPr>
        <w:t>(12h30-14h30)</w:t>
      </w:r>
      <w:r w:rsidR="00F020D7" w:rsidRPr="000C0FE6">
        <w:rPr>
          <w:rFonts w:ascii="Eurostile" w:hAnsi="Eurostile" w:cstheme="majorBidi"/>
          <w:b/>
          <w:color w:val="5F497A" w:themeColor="accent4" w:themeShade="BF"/>
          <w:sz w:val="20"/>
          <w:szCs w:val="20"/>
          <w:lang w:val="fr-FR"/>
        </w:rPr>
        <w:br w:type="column"/>
      </w:r>
    </w:p>
    <w:p w:rsidR="00F020D7" w:rsidRPr="004F2101" w:rsidRDefault="00F17AB8" w:rsidP="008832FB">
      <w:pPr>
        <w:shd w:val="clear" w:color="auto" w:fill="FFFFFF" w:themeFill="background1"/>
        <w:tabs>
          <w:tab w:val="clear" w:pos="720"/>
          <w:tab w:val="left" w:pos="426"/>
          <w:tab w:val="left" w:pos="851"/>
        </w:tabs>
        <w:spacing w:after="120"/>
        <w:ind w:left="284"/>
        <w:jc w:val="left"/>
        <w:rPr>
          <w:rFonts w:ascii="Eurostile" w:hAnsi="Eurostile" w:cstheme="majorBidi"/>
          <w:b/>
          <w:color w:val="365F91" w:themeColor="accent1" w:themeShade="BF"/>
          <w:sz w:val="20"/>
          <w:szCs w:val="20"/>
          <w:lang w:val="fr-FR"/>
        </w:rPr>
      </w:pPr>
      <w:r>
        <w:rPr>
          <w:rFonts w:ascii="Eurostile" w:hAnsi="Eurostile" w:cstheme="majorBidi"/>
          <w:b/>
          <w:color w:val="365F91" w:themeColor="accent1" w:themeShade="BF"/>
          <w:sz w:val="20"/>
          <w:szCs w:val="20"/>
          <w:lang w:val="fr-FR"/>
        </w:rPr>
        <w:t>VIII.</w:t>
      </w:r>
      <w:r>
        <w:rPr>
          <w:rFonts w:ascii="Eurostile" w:hAnsi="Eurostile" w:cstheme="majorBidi"/>
          <w:b/>
          <w:color w:val="365F91" w:themeColor="accent1" w:themeShade="BF"/>
          <w:sz w:val="20"/>
          <w:szCs w:val="20"/>
          <w:lang w:val="fr-FR"/>
        </w:rPr>
        <w:tab/>
      </w:r>
      <w:r w:rsidR="00F020D7" w:rsidRPr="004F2101">
        <w:rPr>
          <w:rFonts w:ascii="Eurostile" w:hAnsi="Eurostile" w:cstheme="majorBidi"/>
          <w:b/>
          <w:color w:val="365F91" w:themeColor="accent1" w:themeShade="BF"/>
          <w:sz w:val="20"/>
          <w:szCs w:val="20"/>
          <w:lang w:val="fr-FR"/>
        </w:rPr>
        <w:t>SESSIONS SPECIALES (14h30</w:t>
      </w:r>
      <w:r>
        <w:rPr>
          <w:rFonts w:ascii="Eurostile" w:hAnsi="Eurostile" w:cstheme="majorBidi"/>
          <w:b/>
          <w:color w:val="365F91" w:themeColor="accent1" w:themeShade="BF"/>
          <w:sz w:val="20"/>
          <w:szCs w:val="20"/>
          <w:lang w:val="fr-FR"/>
        </w:rPr>
        <w:t xml:space="preserve"> </w:t>
      </w:r>
      <w:r w:rsidR="00F020D7" w:rsidRPr="004F2101">
        <w:rPr>
          <w:rFonts w:ascii="Eurostile" w:hAnsi="Eurostile" w:cstheme="majorBidi"/>
          <w:b/>
          <w:color w:val="365F91" w:themeColor="accent1" w:themeShade="BF"/>
          <w:sz w:val="20"/>
          <w:szCs w:val="20"/>
          <w:lang w:val="fr-FR"/>
        </w:rPr>
        <w:t xml:space="preserve">-17h15)     </w:t>
      </w:r>
    </w:p>
    <w:p w:rsidR="00F020D7" w:rsidRDefault="00F020D7" w:rsidP="008832FB">
      <w:pPr>
        <w:shd w:val="clear" w:color="auto" w:fill="FFFFFF" w:themeFill="background1"/>
        <w:spacing w:before="240" w:after="120"/>
        <w:ind w:left="284"/>
        <w:rPr>
          <w:rFonts w:ascii="Eurostile" w:hAnsi="Eurostile" w:cstheme="majorBidi"/>
          <w:bCs/>
          <w:color w:val="365F91" w:themeColor="accent1" w:themeShade="BF"/>
          <w:sz w:val="18"/>
          <w:szCs w:val="18"/>
          <w:lang w:val="fr-CH"/>
        </w:rPr>
      </w:pPr>
      <w:r w:rsidRPr="00E538DB">
        <w:rPr>
          <w:rFonts w:ascii="Eurostile" w:hAnsi="Eurostile" w:cstheme="majorBidi"/>
          <w:b/>
          <w:color w:val="943634" w:themeColor="accent2" w:themeShade="BF"/>
          <w:sz w:val="20"/>
          <w:szCs w:val="20"/>
          <w:lang w:val="fr-CH"/>
        </w:rPr>
        <w:t>Session émergence</w:t>
      </w:r>
      <w:r w:rsidRPr="00E538DB">
        <w:rPr>
          <w:rFonts w:ascii="Eurostile" w:hAnsi="Eurostile" w:cstheme="majorBidi"/>
          <w:b/>
          <w:color w:val="365F91" w:themeColor="accent1" w:themeShade="BF"/>
          <w:sz w:val="20"/>
          <w:szCs w:val="20"/>
          <w:lang w:val="fr-CH"/>
        </w:rPr>
        <w:t xml:space="preserve"> </w:t>
      </w:r>
      <w:r w:rsidRPr="004F2101">
        <w:rPr>
          <w:rFonts w:ascii="Eurostile" w:hAnsi="Eurostile" w:cstheme="majorBidi"/>
          <w:bCs/>
          <w:color w:val="365F91" w:themeColor="accent1" w:themeShade="BF"/>
          <w:sz w:val="18"/>
          <w:szCs w:val="18"/>
          <w:lang w:val="fr-CH"/>
        </w:rPr>
        <w:t>(14h30-15h45)</w:t>
      </w:r>
    </w:p>
    <w:p w:rsidR="00CD3701" w:rsidRDefault="00CD3701" w:rsidP="008832FB">
      <w:pPr>
        <w:shd w:val="clear" w:color="auto" w:fill="FFFFFF" w:themeFill="background1"/>
        <w:spacing w:after="120"/>
        <w:ind w:left="284"/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</w:pPr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>Président / Chair:</w:t>
      </w:r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FR"/>
        </w:rPr>
        <w:t xml:space="preserve"> </w:t>
      </w:r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>Philippe Hugon</w:t>
      </w:r>
      <w:r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 xml:space="preserve"> : </w:t>
      </w: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Université Paris Ouest-Nanterre, IRIS</w:t>
      </w:r>
    </w:p>
    <w:p w:rsidR="00F020D7" w:rsidRPr="004F2101" w:rsidRDefault="00F020D7" w:rsidP="008832FB">
      <w:pPr>
        <w:shd w:val="clear" w:color="auto" w:fill="FFFFFF" w:themeFill="background1"/>
        <w:spacing w:after="120"/>
        <w:ind w:left="284"/>
        <w:rPr>
          <w:rFonts w:ascii="Eurostile" w:hAnsi="Eurostile" w:cstheme="majorBidi"/>
          <w:color w:val="365F91" w:themeColor="accent1" w:themeShade="BF"/>
          <w:sz w:val="18"/>
          <w:szCs w:val="18"/>
          <w:lang w:val="fr-FR"/>
        </w:rPr>
      </w:pPr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FR"/>
        </w:rPr>
        <w:t xml:space="preserve">Pierre </w:t>
      </w:r>
      <w:proofErr w:type="spellStart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FR"/>
        </w:rPr>
        <w:t>Berthaud</w:t>
      </w:r>
      <w:proofErr w:type="spellEnd"/>
      <w:r w:rsidR="005804A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FR"/>
        </w:rPr>
        <w:t> :</w:t>
      </w: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FR"/>
        </w:rPr>
        <w:t xml:space="preserve"> Université de Grenoble</w:t>
      </w:r>
    </w:p>
    <w:p w:rsidR="00F020D7" w:rsidRPr="004F2101" w:rsidRDefault="00F020D7" w:rsidP="008832FB">
      <w:pPr>
        <w:shd w:val="clear" w:color="auto" w:fill="FFFFFF" w:themeFill="background1"/>
        <w:spacing w:after="120"/>
        <w:ind w:left="284"/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FR"/>
        </w:rPr>
      </w:pP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FR" w:eastAsia="en-GB"/>
        </w:rPr>
        <w:t>Emergence : L'effet BASIC sur la gouvernance globale</w:t>
      </w:r>
    </w:p>
    <w:p w:rsidR="00F020D7" w:rsidRPr="004F2101" w:rsidRDefault="00F020D7" w:rsidP="008832FB">
      <w:pPr>
        <w:shd w:val="clear" w:color="auto" w:fill="FFFFFF" w:themeFill="background1"/>
        <w:spacing w:after="120"/>
        <w:ind w:left="284"/>
        <w:rPr>
          <w:rFonts w:ascii="Eurostile" w:hAnsi="Eurostile" w:cstheme="majorBidi"/>
          <w:color w:val="365F91" w:themeColor="accent1" w:themeShade="BF"/>
          <w:sz w:val="18"/>
          <w:szCs w:val="18"/>
          <w:lang w:val="fr-FR"/>
        </w:rPr>
      </w:pPr>
      <w:proofErr w:type="spellStart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FR"/>
        </w:rPr>
        <w:t>Piergiuseppe</w:t>
      </w:r>
      <w:proofErr w:type="spellEnd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FR"/>
        </w:rPr>
        <w:t xml:space="preserve"> </w:t>
      </w:r>
      <w:proofErr w:type="spellStart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FR"/>
        </w:rPr>
        <w:t>Fortunato</w:t>
      </w:r>
      <w:proofErr w:type="spellEnd"/>
      <w:r w:rsidR="005804A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FR"/>
        </w:rPr>
        <w:t> :</w:t>
      </w: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FR"/>
        </w:rPr>
        <w:t xml:space="preserve"> CNUCED Genève</w:t>
      </w:r>
    </w:p>
    <w:p w:rsidR="00F020D7" w:rsidRDefault="00F020D7" w:rsidP="008832FB">
      <w:pPr>
        <w:shd w:val="clear" w:color="auto" w:fill="FFFFFF" w:themeFill="background1"/>
        <w:spacing w:after="120"/>
        <w:ind w:left="284"/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FR"/>
        </w:rPr>
      </w:pP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FR"/>
        </w:rPr>
        <w:t>E</w:t>
      </w:r>
      <w:r w:rsidR="00D13389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FR"/>
        </w:rPr>
        <w:t>mergence et coopération Sud-Sud</w:t>
      </w:r>
    </w:p>
    <w:p w:rsidR="00F020D7" w:rsidRPr="008832FB" w:rsidRDefault="00F020D7" w:rsidP="008832FB">
      <w:pPr>
        <w:shd w:val="clear" w:color="auto" w:fill="FFFFFF" w:themeFill="background1"/>
        <w:spacing w:before="240" w:after="120"/>
        <w:ind w:left="284"/>
        <w:rPr>
          <w:rFonts w:ascii="Eurostile" w:hAnsi="Eurostile" w:cstheme="majorBidi"/>
          <w:bCs/>
          <w:i/>
          <w:color w:val="5F497A" w:themeColor="accent4" w:themeShade="BF"/>
          <w:sz w:val="18"/>
          <w:szCs w:val="18"/>
          <w:lang w:val="fr-FR"/>
        </w:rPr>
      </w:pPr>
      <w:r w:rsidRPr="008832FB">
        <w:rPr>
          <w:rFonts w:ascii="Eurostile" w:hAnsi="Eurostile" w:cstheme="majorBidi"/>
          <w:bCs/>
          <w:i/>
          <w:color w:val="5F497A" w:themeColor="accent4" w:themeShade="BF"/>
          <w:sz w:val="18"/>
          <w:szCs w:val="18"/>
          <w:lang w:val="fr-FR"/>
        </w:rPr>
        <w:t>Pause café / Coffee break (15h45-16h00)</w:t>
      </w:r>
    </w:p>
    <w:p w:rsidR="00F020D7" w:rsidRPr="004F2101" w:rsidRDefault="00F020D7" w:rsidP="008832FB">
      <w:pPr>
        <w:shd w:val="clear" w:color="auto" w:fill="FFFFFF" w:themeFill="background1"/>
        <w:spacing w:before="240" w:after="120"/>
        <w:ind w:left="284"/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</w:pPr>
      <w:r w:rsidRPr="00E538DB">
        <w:rPr>
          <w:rFonts w:ascii="Eurostile" w:hAnsi="Eurostile" w:cstheme="majorBidi"/>
          <w:b/>
          <w:color w:val="943634" w:themeColor="accent2" w:themeShade="BF"/>
          <w:sz w:val="20"/>
          <w:szCs w:val="20"/>
          <w:lang w:val="fr-CH"/>
        </w:rPr>
        <w:t>Session Afrique de l’Ouest</w:t>
      </w:r>
      <w:r w:rsidRPr="00E538DB">
        <w:rPr>
          <w:rFonts w:ascii="Eurostile" w:hAnsi="Eurostile" w:cstheme="majorBidi"/>
          <w:b/>
          <w:color w:val="365F91" w:themeColor="accent1" w:themeShade="BF"/>
          <w:sz w:val="20"/>
          <w:szCs w:val="20"/>
          <w:lang w:val="fr-CH"/>
        </w:rPr>
        <w:t xml:space="preserve"> </w:t>
      </w:r>
      <w:r w:rsidRPr="004F2101">
        <w:rPr>
          <w:rFonts w:ascii="Eurostile" w:hAnsi="Eurostile" w:cstheme="majorBidi"/>
          <w:bCs/>
          <w:color w:val="365F91" w:themeColor="accent1" w:themeShade="BF"/>
          <w:sz w:val="18"/>
          <w:szCs w:val="18"/>
          <w:lang w:val="fr-CH"/>
        </w:rPr>
        <w:t>(16h00-17h15)</w:t>
      </w:r>
    </w:p>
    <w:p w:rsidR="00F020D7" w:rsidRPr="004F2101" w:rsidRDefault="00F020D7" w:rsidP="008832FB">
      <w:pPr>
        <w:shd w:val="clear" w:color="auto" w:fill="FFFFFF" w:themeFill="background1"/>
        <w:spacing w:after="120"/>
        <w:ind w:left="284"/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</w:pPr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>Président / Chair:</w:t>
      </w:r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FR"/>
        </w:rPr>
        <w:t xml:space="preserve"> Ibrahima </w:t>
      </w:r>
      <w:proofErr w:type="spellStart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FR"/>
        </w:rPr>
        <w:t>Thione</w:t>
      </w:r>
      <w:proofErr w:type="spellEnd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FR"/>
        </w:rPr>
        <w:t xml:space="preserve"> </w:t>
      </w:r>
      <w:proofErr w:type="spellStart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FR"/>
        </w:rPr>
        <w:t>Diop</w:t>
      </w:r>
      <w:proofErr w:type="spellEnd"/>
      <w:r w:rsidR="00C475E9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FR"/>
        </w:rPr>
        <w:t xml:space="preserve"> </w:t>
      </w:r>
      <w:bookmarkStart w:id="3" w:name="OLE_LINK7"/>
      <w:bookmarkStart w:id="4" w:name="OLE_LINK8"/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 xml:space="preserve">CREA Université Cheikh </w:t>
      </w:r>
      <w:proofErr w:type="spellStart"/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Anta</w:t>
      </w:r>
      <w:proofErr w:type="spellEnd"/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 xml:space="preserve"> </w:t>
      </w:r>
      <w:proofErr w:type="spellStart"/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Diop</w:t>
      </w:r>
      <w:proofErr w:type="spellEnd"/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, Dakar</w:t>
      </w:r>
    </w:p>
    <w:bookmarkEnd w:id="3"/>
    <w:bookmarkEnd w:id="4"/>
    <w:p w:rsidR="00F020D7" w:rsidRPr="004F2101" w:rsidRDefault="00F020D7" w:rsidP="008832FB">
      <w:pPr>
        <w:shd w:val="clear" w:color="auto" w:fill="FFFFFF" w:themeFill="background1"/>
        <w:spacing w:after="120"/>
        <w:ind w:left="284"/>
        <w:rPr>
          <w:rFonts w:ascii="Eurostile" w:hAnsi="Eurostile" w:cstheme="majorBidi"/>
          <w:color w:val="365F91" w:themeColor="accent1" w:themeShade="BF"/>
          <w:sz w:val="18"/>
          <w:szCs w:val="18"/>
          <w:lang w:val="fr-FR"/>
        </w:rPr>
      </w:pPr>
      <w:proofErr w:type="spellStart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FR"/>
        </w:rPr>
        <w:t>Malick</w:t>
      </w:r>
      <w:proofErr w:type="spellEnd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FR"/>
        </w:rPr>
        <w:t xml:space="preserve"> </w:t>
      </w:r>
      <w:proofErr w:type="spellStart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FR"/>
        </w:rPr>
        <w:t>S</w:t>
      </w:r>
      <w:r w:rsidR="00C475E9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FR"/>
        </w:rPr>
        <w:t>ane</w:t>
      </w:r>
      <w:proofErr w:type="spellEnd"/>
      <w:r w:rsidR="00C475E9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FR"/>
        </w:rPr>
        <w:t xml:space="preserve"> : </w:t>
      </w: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FR"/>
        </w:rPr>
        <w:t xml:space="preserve">CREA Université Cheikh </w:t>
      </w:r>
      <w:proofErr w:type="spellStart"/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FR"/>
        </w:rPr>
        <w:t>Anta</w:t>
      </w:r>
      <w:proofErr w:type="spellEnd"/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FR"/>
        </w:rPr>
        <w:t xml:space="preserve"> </w:t>
      </w:r>
      <w:proofErr w:type="spellStart"/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FR"/>
        </w:rPr>
        <w:t>Diop</w:t>
      </w:r>
      <w:proofErr w:type="spellEnd"/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FR"/>
        </w:rPr>
        <w:t>, Dakar</w:t>
      </w:r>
    </w:p>
    <w:p w:rsidR="00F020D7" w:rsidRPr="004F2101" w:rsidRDefault="00F020D7" w:rsidP="008832FB">
      <w:pPr>
        <w:shd w:val="clear" w:color="auto" w:fill="FFFFFF" w:themeFill="background1"/>
        <w:spacing w:after="120"/>
        <w:ind w:left="284"/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FR"/>
        </w:rPr>
      </w:pP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FR"/>
        </w:rPr>
        <w:t>La crise économique et financière et les négociations com</w:t>
      </w:r>
      <w:r w:rsidR="00C475E9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FR"/>
        </w:rPr>
        <w:t xml:space="preserve">merciales : </w:t>
      </w: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FR"/>
        </w:rPr>
        <w:t>quelles leçons pour les pays d’Afrique de l’Ouest ?</w:t>
      </w:r>
    </w:p>
    <w:p w:rsidR="00F020D7" w:rsidRPr="004F2101" w:rsidRDefault="00F020D7" w:rsidP="008832FB">
      <w:pPr>
        <w:shd w:val="clear" w:color="auto" w:fill="FFFFFF" w:themeFill="background1"/>
        <w:spacing w:after="120"/>
        <w:ind w:left="284"/>
        <w:rPr>
          <w:rFonts w:ascii="Eurostile" w:hAnsi="Eurostile" w:cstheme="majorBidi"/>
          <w:color w:val="365F91" w:themeColor="accent1" w:themeShade="BF"/>
          <w:sz w:val="18"/>
          <w:szCs w:val="18"/>
          <w:lang w:val="en-US"/>
        </w:rPr>
      </w:pPr>
      <w:proofErr w:type="spellStart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en-US"/>
        </w:rPr>
        <w:t>Chérif</w:t>
      </w:r>
      <w:proofErr w:type="spellEnd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en-US"/>
        </w:rPr>
        <w:t xml:space="preserve"> </w:t>
      </w:r>
      <w:proofErr w:type="spellStart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en-US"/>
        </w:rPr>
        <w:t>Sidy</w:t>
      </w:r>
      <w:proofErr w:type="spellEnd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en-US"/>
        </w:rPr>
        <w:t xml:space="preserve"> </w:t>
      </w:r>
      <w:proofErr w:type="gramStart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en-US"/>
        </w:rPr>
        <w:t>K</w:t>
      </w:r>
      <w:r w:rsidR="00C475E9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en-US"/>
        </w:rPr>
        <w:t>ane :</w:t>
      </w:r>
      <w:proofErr w:type="gramEnd"/>
      <w:r w:rsidR="00C475E9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en-US"/>
        </w:rPr>
        <w:t xml:space="preserve"> </w:t>
      </w: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en-US"/>
        </w:rPr>
        <w:t>CREA – FASEG (UCAD), Dakar</w:t>
      </w:r>
    </w:p>
    <w:p w:rsidR="00F020D7" w:rsidRPr="004F2101" w:rsidRDefault="00F020D7" w:rsidP="008832FB">
      <w:pPr>
        <w:shd w:val="clear" w:color="auto" w:fill="FFFFFF" w:themeFill="background1"/>
        <w:spacing w:after="120"/>
        <w:ind w:left="284"/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</w:pP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>Risque sociopolitique et investissements directs étra</w:t>
      </w: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>n</w:t>
      </w:r>
      <w:r w:rsidR="00D13389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>gers en Afrique de l’Ouest</w:t>
      </w:r>
    </w:p>
    <w:p w:rsidR="00F020D7" w:rsidRPr="004F2101" w:rsidRDefault="00F020D7" w:rsidP="008832FB">
      <w:pPr>
        <w:shd w:val="clear" w:color="auto" w:fill="FFFFFF" w:themeFill="background1"/>
        <w:ind w:left="284"/>
        <w:rPr>
          <w:rFonts w:ascii="Eurostile" w:hAnsi="Eurostile" w:cstheme="majorBidi"/>
          <w:i/>
          <w:color w:val="365F91" w:themeColor="accent1" w:themeShade="BF"/>
          <w:sz w:val="20"/>
          <w:szCs w:val="20"/>
          <w:lang w:val="fr-CH"/>
        </w:rPr>
      </w:pPr>
    </w:p>
    <w:p w:rsidR="00F020D7" w:rsidRDefault="00F17AB8" w:rsidP="008832FB">
      <w:pPr>
        <w:shd w:val="clear" w:color="auto" w:fill="FFFFFF" w:themeFill="background1"/>
        <w:tabs>
          <w:tab w:val="clear" w:pos="720"/>
          <w:tab w:val="left" w:pos="709"/>
        </w:tabs>
        <w:spacing w:after="120"/>
        <w:ind w:left="284"/>
        <w:jc w:val="left"/>
        <w:rPr>
          <w:rFonts w:ascii="Eurostile" w:hAnsi="Eurostile" w:cstheme="majorBidi"/>
          <w:b/>
          <w:color w:val="365F91" w:themeColor="accent1" w:themeShade="BF"/>
          <w:sz w:val="20"/>
          <w:szCs w:val="20"/>
          <w:lang w:val="en-US"/>
        </w:rPr>
      </w:pPr>
      <w:r>
        <w:rPr>
          <w:rFonts w:ascii="Eurostile" w:hAnsi="Eurostile" w:cstheme="majorBidi"/>
          <w:b/>
          <w:color w:val="365F91" w:themeColor="accent1" w:themeShade="BF"/>
          <w:sz w:val="20"/>
          <w:szCs w:val="20"/>
          <w:lang w:val="en-US"/>
        </w:rPr>
        <w:t>IX</w:t>
      </w:r>
      <w:r w:rsidR="00F020D7" w:rsidRPr="004F2101">
        <w:rPr>
          <w:rFonts w:ascii="Eurostile" w:hAnsi="Eurostile" w:cstheme="majorBidi"/>
          <w:b/>
          <w:color w:val="365F91" w:themeColor="accent1" w:themeShade="BF"/>
          <w:sz w:val="20"/>
          <w:szCs w:val="20"/>
          <w:lang w:val="en-US"/>
        </w:rPr>
        <w:t>.</w:t>
      </w:r>
      <w:r w:rsidR="00F020D7" w:rsidRPr="004F2101">
        <w:rPr>
          <w:rFonts w:ascii="Eurostile" w:hAnsi="Eurostile" w:cstheme="majorBidi"/>
          <w:b/>
          <w:color w:val="365F91" w:themeColor="accent1" w:themeShade="BF"/>
          <w:sz w:val="20"/>
          <w:szCs w:val="20"/>
          <w:lang w:val="en-US"/>
        </w:rPr>
        <w:tab/>
      </w:r>
      <w:r w:rsidR="00F020D7">
        <w:rPr>
          <w:rFonts w:ascii="Eurostile" w:hAnsi="Eurostile" w:cstheme="majorBidi"/>
          <w:b/>
          <w:color w:val="365F91" w:themeColor="accent1" w:themeShade="BF"/>
          <w:sz w:val="20"/>
          <w:szCs w:val="20"/>
          <w:lang w:val="en-US"/>
        </w:rPr>
        <w:t xml:space="preserve"> </w:t>
      </w:r>
      <w:bookmarkStart w:id="5" w:name="OLE_LINK2"/>
      <w:bookmarkStart w:id="6" w:name="OLE_LINK3"/>
      <w:r w:rsidR="00F020D7" w:rsidRPr="004F2101">
        <w:rPr>
          <w:rFonts w:ascii="Eurostile" w:hAnsi="Eurostile" w:cstheme="majorBidi"/>
          <w:b/>
          <w:color w:val="365F91" w:themeColor="accent1" w:themeShade="BF"/>
          <w:sz w:val="20"/>
          <w:szCs w:val="20"/>
          <w:lang w:val="en-US"/>
        </w:rPr>
        <w:t>DISCOURS DE CLOTURE</w:t>
      </w:r>
      <w:bookmarkEnd w:id="5"/>
      <w:bookmarkEnd w:id="6"/>
      <w:r w:rsidR="00F020D7" w:rsidRPr="004F2101">
        <w:rPr>
          <w:rFonts w:ascii="Eurostile" w:hAnsi="Eurostile" w:cstheme="majorBidi"/>
          <w:b/>
          <w:color w:val="365F91" w:themeColor="accent1" w:themeShade="BF"/>
          <w:sz w:val="20"/>
          <w:szCs w:val="20"/>
          <w:lang w:val="en-US"/>
        </w:rPr>
        <w:t xml:space="preserve">/ </w:t>
      </w:r>
    </w:p>
    <w:p w:rsidR="00F020D7" w:rsidRDefault="00F020D7" w:rsidP="008832FB">
      <w:pPr>
        <w:shd w:val="clear" w:color="auto" w:fill="FFFFFF" w:themeFill="background1"/>
        <w:tabs>
          <w:tab w:val="clear" w:pos="720"/>
          <w:tab w:val="left" w:pos="709"/>
        </w:tabs>
        <w:spacing w:after="120"/>
        <w:ind w:left="284"/>
        <w:jc w:val="left"/>
        <w:rPr>
          <w:rFonts w:ascii="Eurostile" w:hAnsi="Eurostile" w:cstheme="majorBidi"/>
          <w:b/>
          <w:color w:val="365F91" w:themeColor="accent1" w:themeShade="BF"/>
          <w:sz w:val="20"/>
          <w:szCs w:val="20"/>
          <w:lang w:val="en-US"/>
        </w:rPr>
      </w:pPr>
      <w:r w:rsidRPr="004F2101">
        <w:rPr>
          <w:rFonts w:ascii="Eurostile" w:hAnsi="Eurostile" w:cstheme="majorBidi"/>
          <w:b/>
          <w:color w:val="365F91" w:themeColor="accent1" w:themeShade="BF"/>
          <w:sz w:val="20"/>
          <w:szCs w:val="20"/>
          <w:lang w:val="en-US"/>
        </w:rPr>
        <w:t xml:space="preserve">END OF CONFERENCE SPEECH </w:t>
      </w:r>
    </w:p>
    <w:p w:rsidR="00F020D7" w:rsidRPr="004F2101" w:rsidRDefault="00F020D7" w:rsidP="008832FB">
      <w:pPr>
        <w:shd w:val="clear" w:color="auto" w:fill="FFFFFF" w:themeFill="background1"/>
        <w:tabs>
          <w:tab w:val="clear" w:pos="720"/>
          <w:tab w:val="left" w:pos="709"/>
        </w:tabs>
        <w:spacing w:after="120"/>
        <w:ind w:left="284"/>
        <w:jc w:val="left"/>
        <w:rPr>
          <w:rFonts w:ascii="Eurostile" w:hAnsi="Eurostile" w:cstheme="majorBidi"/>
          <w:b/>
          <w:color w:val="365F91" w:themeColor="accent1" w:themeShade="BF"/>
          <w:sz w:val="20"/>
          <w:szCs w:val="20"/>
          <w:lang w:val="en-US"/>
        </w:rPr>
      </w:pPr>
      <w:r w:rsidRPr="004F2101">
        <w:rPr>
          <w:rFonts w:ascii="Eurostile" w:hAnsi="Eurostile" w:cstheme="majorBidi"/>
          <w:b/>
          <w:color w:val="365F91" w:themeColor="accent1" w:themeShade="BF"/>
          <w:sz w:val="20"/>
          <w:szCs w:val="20"/>
          <w:lang w:val="en-US"/>
        </w:rPr>
        <w:t>(17H15</w:t>
      </w:r>
      <w:r w:rsidR="00F17AB8">
        <w:rPr>
          <w:rFonts w:ascii="Eurostile" w:hAnsi="Eurostile" w:cstheme="majorBidi"/>
          <w:b/>
          <w:color w:val="365F91" w:themeColor="accent1" w:themeShade="BF"/>
          <w:sz w:val="20"/>
          <w:szCs w:val="20"/>
          <w:lang w:val="en-US"/>
        </w:rPr>
        <w:t xml:space="preserve"> </w:t>
      </w:r>
      <w:r w:rsidRPr="004F2101">
        <w:rPr>
          <w:rFonts w:ascii="Eurostile" w:hAnsi="Eurostile" w:cstheme="majorBidi"/>
          <w:b/>
          <w:color w:val="365F91" w:themeColor="accent1" w:themeShade="BF"/>
          <w:sz w:val="20"/>
          <w:szCs w:val="20"/>
          <w:lang w:val="en-US"/>
        </w:rPr>
        <w:t>-17H30)</w:t>
      </w:r>
    </w:p>
    <w:p w:rsidR="00F020D7" w:rsidRPr="004F2101" w:rsidRDefault="00F020D7" w:rsidP="008832FB">
      <w:pPr>
        <w:shd w:val="clear" w:color="auto" w:fill="FFFFFF" w:themeFill="background1"/>
        <w:ind w:left="284"/>
        <w:rPr>
          <w:rFonts w:ascii="Eurostile" w:eastAsia="Adobe Heiti Std R" w:hAnsi="Eurostile" w:cstheme="majorBidi"/>
          <w:b/>
          <w:color w:val="548DD4" w:themeColor="text2" w:themeTint="99"/>
          <w:sz w:val="24"/>
          <w:szCs w:val="24"/>
          <w:lang w:val="en-US"/>
        </w:rPr>
      </w:pPr>
      <w:r w:rsidRPr="004F2101">
        <w:rPr>
          <w:rFonts w:ascii="Eurostile" w:eastAsia="Adobe Heiti Std R" w:hAnsi="Eurostile" w:cstheme="majorBidi"/>
          <w:b/>
          <w:color w:val="548DD4" w:themeColor="text2" w:themeTint="99"/>
          <w:sz w:val="24"/>
          <w:szCs w:val="24"/>
          <w:lang w:val="en-US"/>
        </w:rPr>
        <w:t>******************</w:t>
      </w:r>
      <w:r>
        <w:rPr>
          <w:rFonts w:ascii="Eurostile" w:eastAsia="Adobe Heiti Std R" w:hAnsi="Eurostile" w:cstheme="majorBidi"/>
          <w:b/>
          <w:color w:val="548DD4" w:themeColor="text2" w:themeTint="99"/>
          <w:sz w:val="24"/>
          <w:szCs w:val="24"/>
          <w:lang w:val="en-US"/>
        </w:rPr>
        <w:t>**********</w:t>
      </w:r>
    </w:p>
    <w:p w:rsidR="00F020D7" w:rsidRPr="00F17AB8" w:rsidRDefault="00F020D7" w:rsidP="008832FB">
      <w:pPr>
        <w:shd w:val="clear" w:color="auto" w:fill="FFFFFF" w:themeFill="background1"/>
        <w:tabs>
          <w:tab w:val="clear" w:pos="720"/>
          <w:tab w:val="left" w:pos="284"/>
        </w:tabs>
        <w:spacing w:before="240" w:line="320" w:lineRule="atLeast"/>
        <w:ind w:left="284" w:right="-44"/>
        <w:jc w:val="center"/>
        <w:rPr>
          <w:rFonts w:ascii="Eurostile" w:eastAsia="Adobe Heiti Std R" w:hAnsi="Eurostile" w:cstheme="majorBidi"/>
          <w:b/>
          <w:color w:val="943634" w:themeColor="accent2" w:themeShade="BF"/>
          <w:lang w:val="en-US"/>
        </w:rPr>
      </w:pPr>
      <w:r w:rsidRPr="00F17AB8">
        <w:rPr>
          <w:rFonts w:ascii="Eurostile" w:eastAsia="Adobe Heiti Std R" w:hAnsi="Eurostile" w:cstheme="majorBidi"/>
          <w:b/>
          <w:color w:val="943634" w:themeColor="accent2" w:themeShade="BF"/>
          <w:lang w:val="en-US"/>
        </w:rPr>
        <w:t xml:space="preserve">SAMEDI </w:t>
      </w:r>
      <w:r w:rsidR="00F67783" w:rsidRPr="00F17AB8">
        <w:rPr>
          <w:rFonts w:ascii="Eurostile" w:eastAsia="Adobe Heiti Std R" w:hAnsi="Eurostile" w:cstheme="majorBidi"/>
          <w:b/>
          <w:color w:val="943634" w:themeColor="accent2" w:themeShade="BF"/>
          <w:lang w:val="en-US"/>
        </w:rPr>
        <w:t>10</w:t>
      </w:r>
      <w:r w:rsidRPr="00F17AB8">
        <w:rPr>
          <w:rFonts w:ascii="Eurostile" w:eastAsia="Adobe Heiti Std R" w:hAnsi="Eurostile" w:cstheme="majorBidi"/>
          <w:b/>
          <w:color w:val="943634" w:themeColor="accent2" w:themeShade="BF"/>
          <w:lang w:val="en-US"/>
        </w:rPr>
        <w:t xml:space="preserve"> NOVEMBRE/ </w:t>
      </w:r>
    </w:p>
    <w:p w:rsidR="00A077C6" w:rsidRDefault="00F020D7" w:rsidP="008832FB">
      <w:pPr>
        <w:shd w:val="clear" w:color="auto" w:fill="FFFFFF" w:themeFill="background1"/>
        <w:tabs>
          <w:tab w:val="clear" w:pos="720"/>
          <w:tab w:val="left" w:pos="284"/>
        </w:tabs>
        <w:spacing w:after="240" w:line="320" w:lineRule="atLeast"/>
        <w:ind w:left="284" w:right="-44"/>
        <w:jc w:val="center"/>
        <w:rPr>
          <w:rFonts w:ascii="Eurostile" w:eastAsia="Adobe Heiti Std R" w:hAnsi="Eurostile" w:cstheme="majorBidi"/>
          <w:b/>
          <w:color w:val="943634" w:themeColor="accent2" w:themeShade="BF"/>
          <w:lang w:val="en-US"/>
        </w:rPr>
      </w:pPr>
      <w:r w:rsidRPr="00F17AB8">
        <w:rPr>
          <w:rFonts w:ascii="Eurostile" w:eastAsia="Adobe Heiti Std R" w:hAnsi="Eurostile" w:cstheme="majorBidi"/>
          <w:b/>
          <w:color w:val="943634" w:themeColor="accent2" w:themeShade="BF"/>
          <w:lang w:val="en-US"/>
        </w:rPr>
        <w:t xml:space="preserve">SATURDAY </w:t>
      </w:r>
      <w:r w:rsidR="00F67783" w:rsidRPr="00F17AB8">
        <w:rPr>
          <w:rFonts w:ascii="Eurostile" w:eastAsia="Adobe Heiti Std R" w:hAnsi="Eurostile" w:cstheme="majorBidi"/>
          <w:b/>
          <w:color w:val="943634" w:themeColor="accent2" w:themeShade="BF"/>
          <w:lang w:val="en-US"/>
        </w:rPr>
        <w:t>10</w:t>
      </w:r>
      <w:r w:rsidRPr="00F17AB8">
        <w:rPr>
          <w:rFonts w:ascii="Eurostile" w:eastAsia="Adobe Heiti Std R" w:hAnsi="Eurostile" w:cstheme="majorBidi"/>
          <w:b/>
          <w:color w:val="943634" w:themeColor="accent2" w:themeShade="BF"/>
          <w:lang w:val="en-US"/>
        </w:rPr>
        <w:t xml:space="preserve"> NOVEMBER</w:t>
      </w:r>
    </w:p>
    <w:p w:rsidR="00A077C6" w:rsidRDefault="00A077C6" w:rsidP="008832FB">
      <w:pPr>
        <w:shd w:val="clear" w:color="auto" w:fill="FFFFFF" w:themeFill="background1"/>
        <w:tabs>
          <w:tab w:val="clear" w:pos="720"/>
          <w:tab w:val="left" w:pos="284"/>
        </w:tabs>
        <w:spacing w:after="240" w:line="320" w:lineRule="atLeast"/>
        <w:ind w:left="284" w:right="-44"/>
        <w:jc w:val="center"/>
        <w:rPr>
          <w:rFonts w:ascii="Eurostile" w:hAnsi="Eurostile" w:cstheme="majorBidi"/>
          <w:b/>
          <w:bCs/>
          <w:i/>
          <w:iCs/>
          <w:color w:val="5F497A" w:themeColor="accent4" w:themeShade="BF"/>
          <w:sz w:val="24"/>
          <w:szCs w:val="24"/>
        </w:rPr>
      </w:pPr>
    </w:p>
    <w:p w:rsidR="00F020D7" w:rsidRDefault="00F020D7" w:rsidP="008832FB">
      <w:pPr>
        <w:shd w:val="clear" w:color="auto" w:fill="FFFFFF" w:themeFill="background1"/>
        <w:tabs>
          <w:tab w:val="clear" w:pos="720"/>
          <w:tab w:val="left" w:pos="284"/>
        </w:tabs>
        <w:spacing w:after="240" w:line="320" w:lineRule="atLeast"/>
        <w:ind w:left="284" w:right="-44"/>
        <w:jc w:val="center"/>
        <w:rPr>
          <w:rFonts w:ascii="Eurostile" w:hAnsi="Eurostile" w:cstheme="majorBidi"/>
          <w:b/>
          <w:bCs/>
          <w:i/>
          <w:iCs/>
          <w:color w:val="5F497A" w:themeColor="accent4" w:themeShade="BF"/>
          <w:sz w:val="24"/>
          <w:szCs w:val="24"/>
        </w:rPr>
      </w:pPr>
      <w:bookmarkStart w:id="7" w:name="OLE_LINK9"/>
      <w:r w:rsidRPr="000C0FE6">
        <w:rPr>
          <w:rFonts w:ascii="Eurostile" w:hAnsi="Eurostile" w:cstheme="majorBidi"/>
          <w:b/>
          <w:bCs/>
          <w:i/>
          <w:iCs/>
          <w:color w:val="5F497A" w:themeColor="accent4" w:themeShade="BF"/>
          <w:sz w:val="24"/>
          <w:szCs w:val="24"/>
        </w:rPr>
        <w:t>ECOLE DOCTORALE</w:t>
      </w:r>
    </w:p>
    <w:bookmarkEnd w:id="7"/>
    <w:p w:rsidR="00A077C6" w:rsidRDefault="00A077C6" w:rsidP="008832FB">
      <w:pPr>
        <w:shd w:val="clear" w:color="auto" w:fill="FFFFFF" w:themeFill="background1"/>
        <w:tabs>
          <w:tab w:val="clear" w:pos="720"/>
          <w:tab w:val="left" w:pos="284"/>
        </w:tabs>
        <w:spacing w:after="240" w:line="320" w:lineRule="atLeast"/>
        <w:ind w:left="284" w:right="-44"/>
        <w:jc w:val="center"/>
        <w:rPr>
          <w:rFonts w:ascii="Eurostile" w:hAnsi="Eurostile" w:cstheme="majorBidi"/>
          <w:b/>
          <w:bCs/>
          <w:i/>
          <w:iCs/>
          <w:color w:val="5F497A" w:themeColor="accent4" w:themeShade="BF"/>
          <w:sz w:val="24"/>
          <w:szCs w:val="24"/>
        </w:rPr>
      </w:pPr>
    </w:p>
    <w:p w:rsidR="00A077C6" w:rsidRPr="000C0FE6" w:rsidRDefault="00A077C6" w:rsidP="008832FB">
      <w:pPr>
        <w:shd w:val="clear" w:color="auto" w:fill="FFFFFF" w:themeFill="background1"/>
        <w:tabs>
          <w:tab w:val="clear" w:pos="720"/>
          <w:tab w:val="left" w:pos="284"/>
        </w:tabs>
        <w:spacing w:after="240" w:line="320" w:lineRule="atLeast"/>
        <w:ind w:left="284" w:right="-44"/>
        <w:jc w:val="center"/>
        <w:rPr>
          <w:rFonts w:ascii="Eurostile" w:hAnsi="Eurostile" w:cstheme="majorBidi"/>
          <w:b/>
          <w:bCs/>
          <w:i/>
          <w:iCs/>
          <w:color w:val="5F497A" w:themeColor="accent4" w:themeShade="BF"/>
          <w:sz w:val="24"/>
          <w:szCs w:val="24"/>
        </w:rPr>
      </w:pPr>
    </w:p>
    <w:p w:rsidR="00B52469" w:rsidRDefault="00B52469" w:rsidP="008832FB">
      <w:pPr>
        <w:shd w:val="clear" w:color="auto" w:fill="FFFFFF" w:themeFill="background1"/>
        <w:tabs>
          <w:tab w:val="clear" w:pos="720"/>
        </w:tabs>
        <w:jc w:val="center"/>
        <w:rPr>
          <w:rFonts w:ascii="Eurostile" w:hAnsi="Eurostile" w:cstheme="majorBidi"/>
          <w:b/>
          <w:bCs/>
          <w:i/>
          <w:iCs/>
          <w:color w:val="365F91" w:themeColor="accent1" w:themeShade="BF"/>
          <w:sz w:val="24"/>
          <w:szCs w:val="24"/>
        </w:rPr>
      </w:pPr>
      <w:r>
        <w:rPr>
          <w:rFonts w:ascii="Eurostile" w:hAnsi="Eurostile" w:cstheme="majorBidi"/>
          <w:b/>
          <w:bCs/>
          <w:i/>
          <w:iCs/>
          <w:color w:val="365F91" w:themeColor="accent1" w:themeShade="BF"/>
          <w:sz w:val="24"/>
          <w:szCs w:val="24"/>
        </w:rPr>
        <w:br w:type="column"/>
      </w:r>
      <w:r w:rsidR="00331875">
        <w:rPr>
          <w:rFonts w:ascii="Eurostile" w:hAnsi="Eurostile" w:cstheme="majorBidi"/>
          <w:b/>
          <w:bCs/>
          <w:i/>
          <w:iCs/>
          <w:noProof/>
          <w:color w:val="365F91" w:themeColor="accent1" w:themeShade="BF"/>
          <w:sz w:val="24"/>
          <w:szCs w:val="24"/>
          <w:lang w:val="en-US"/>
        </w:rPr>
        <w:lastRenderedPageBreak/>
        <w:drawing>
          <wp:inline distT="0" distB="0" distL="0" distR="0">
            <wp:extent cx="3207230" cy="4364966"/>
            <wp:effectExtent l="19050" t="0" r="0" b="0"/>
            <wp:docPr id="9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2465" cy="43720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2469" w:rsidRDefault="00B52469" w:rsidP="008832FB">
      <w:pPr>
        <w:shd w:val="clear" w:color="auto" w:fill="FFFFFF" w:themeFill="background1"/>
        <w:spacing w:after="120"/>
        <w:ind w:left="284" w:right="-161"/>
        <w:jc w:val="center"/>
        <w:rPr>
          <w:rFonts w:ascii="Eurostile" w:hAnsi="Eurostile" w:cstheme="majorBidi"/>
          <w:b/>
          <w:bCs/>
          <w:i/>
          <w:iCs/>
          <w:color w:val="548DD4" w:themeColor="text2" w:themeTint="99"/>
          <w:sz w:val="18"/>
          <w:szCs w:val="18"/>
          <w:lang w:val="fr-FR"/>
        </w:rPr>
      </w:pPr>
    </w:p>
    <w:p w:rsidR="00331875" w:rsidRDefault="00331875" w:rsidP="008832FB">
      <w:pPr>
        <w:shd w:val="clear" w:color="auto" w:fill="FFFFFF" w:themeFill="background1"/>
        <w:spacing w:after="120"/>
        <w:ind w:left="284" w:right="-44"/>
        <w:jc w:val="center"/>
        <w:rPr>
          <w:rFonts w:ascii="Eurostile" w:hAnsi="Eurostile" w:cstheme="majorBidi"/>
          <w:b/>
          <w:bCs/>
          <w:i/>
          <w:iCs/>
          <w:color w:val="548DD4" w:themeColor="text2" w:themeTint="99"/>
          <w:sz w:val="18"/>
          <w:szCs w:val="18"/>
          <w:lang w:val="fr-FR"/>
        </w:rPr>
      </w:pPr>
    </w:p>
    <w:p w:rsidR="00B52469" w:rsidRPr="005804A1" w:rsidRDefault="00B52469" w:rsidP="008832FB">
      <w:pPr>
        <w:shd w:val="clear" w:color="auto" w:fill="FFFFFF" w:themeFill="background1"/>
        <w:spacing w:after="120"/>
        <w:ind w:right="-44"/>
        <w:jc w:val="center"/>
        <w:rPr>
          <w:rFonts w:ascii="Eurostile" w:hAnsi="Eurostile" w:cstheme="majorBidi"/>
          <w:b/>
          <w:bCs/>
          <w:i/>
          <w:iCs/>
          <w:color w:val="548DD4" w:themeColor="text2" w:themeTint="99"/>
          <w:sz w:val="16"/>
          <w:szCs w:val="16"/>
          <w:lang w:val="fr-FR"/>
        </w:rPr>
      </w:pPr>
      <w:bookmarkStart w:id="8" w:name="OLE_LINK1"/>
      <w:r w:rsidRPr="005804A1">
        <w:rPr>
          <w:rFonts w:ascii="Eurostile" w:hAnsi="Eurostile" w:cstheme="majorBidi"/>
          <w:b/>
          <w:bCs/>
          <w:i/>
          <w:iCs/>
          <w:color w:val="548DD4" w:themeColor="text2" w:themeTint="99"/>
          <w:sz w:val="16"/>
          <w:szCs w:val="16"/>
          <w:lang w:val="fr-FR"/>
        </w:rPr>
        <w:t xml:space="preserve">Avec la participation de la Chaire de l’OMC de </w:t>
      </w:r>
    </w:p>
    <w:p w:rsidR="00B52469" w:rsidRPr="005804A1" w:rsidRDefault="00B52469" w:rsidP="008832FB">
      <w:pPr>
        <w:shd w:val="clear" w:color="auto" w:fill="FFFFFF" w:themeFill="background1"/>
        <w:spacing w:after="120"/>
        <w:ind w:right="-44"/>
        <w:jc w:val="center"/>
        <w:rPr>
          <w:rFonts w:ascii="Eurostile" w:hAnsi="Eurostile" w:cstheme="majorBidi"/>
          <w:b/>
          <w:bCs/>
          <w:color w:val="548DD4" w:themeColor="text2" w:themeTint="99"/>
          <w:sz w:val="16"/>
          <w:szCs w:val="16"/>
          <w:lang w:val="fr-FR"/>
        </w:rPr>
      </w:pPr>
      <w:proofErr w:type="gramStart"/>
      <w:r w:rsidRPr="005804A1">
        <w:rPr>
          <w:rFonts w:ascii="Eurostile" w:hAnsi="Eurostile" w:cstheme="majorBidi"/>
          <w:b/>
          <w:bCs/>
          <w:i/>
          <w:iCs/>
          <w:color w:val="548DD4" w:themeColor="text2" w:themeTint="99"/>
          <w:sz w:val="16"/>
          <w:szCs w:val="16"/>
          <w:lang w:val="fr-FR"/>
        </w:rPr>
        <w:t>l’Université</w:t>
      </w:r>
      <w:proofErr w:type="gramEnd"/>
      <w:r w:rsidRPr="005804A1">
        <w:rPr>
          <w:rFonts w:ascii="Eurostile" w:hAnsi="Eurostile" w:cstheme="majorBidi"/>
          <w:b/>
          <w:bCs/>
          <w:i/>
          <w:iCs/>
          <w:color w:val="548DD4" w:themeColor="text2" w:themeTint="99"/>
          <w:sz w:val="16"/>
          <w:szCs w:val="16"/>
          <w:lang w:val="fr-FR"/>
        </w:rPr>
        <w:t xml:space="preserve"> Cheikh </w:t>
      </w:r>
      <w:proofErr w:type="spellStart"/>
      <w:r w:rsidRPr="005804A1">
        <w:rPr>
          <w:rFonts w:ascii="Eurostile" w:hAnsi="Eurostile" w:cstheme="majorBidi"/>
          <w:b/>
          <w:bCs/>
          <w:i/>
          <w:iCs/>
          <w:color w:val="548DD4" w:themeColor="text2" w:themeTint="99"/>
          <w:sz w:val="16"/>
          <w:szCs w:val="16"/>
          <w:lang w:val="fr-FR"/>
        </w:rPr>
        <w:t>Anta</w:t>
      </w:r>
      <w:proofErr w:type="spellEnd"/>
      <w:r w:rsidRPr="005804A1">
        <w:rPr>
          <w:rFonts w:ascii="Eurostile" w:hAnsi="Eurostile" w:cstheme="majorBidi"/>
          <w:b/>
          <w:bCs/>
          <w:i/>
          <w:iCs/>
          <w:color w:val="548DD4" w:themeColor="text2" w:themeTint="99"/>
          <w:sz w:val="16"/>
          <w:szCs w:val="16"/>
          <w:lang w:val="fr-FR"/>
        </w:rPr>
        <w:t xml:space="preserve"> </w:t>
      </w:r>
      <w:proofErr w:type="spellStart"/>
      <w:r w:rsidRPr="005804A1">
        <w:rPr>
          <w:rFonts w:ascii="Eurostile" w:hAnsi="Eurostile" w:cstheme="majorBidi"/>
          <w:b/>
          <w:bCs/>
          <w:i/>
          <w:iCs/>
          <w:color w:val="548DD4" w:themeColor="text2" w:themeTint="99"/>
          <w:sz w:val="16"/>
          <w:szCs w:val="16"/>
          <w:lang w:val="fr-FR"/>
        </w:rPr>
        <w:t>Diop</w:t>
      </w:r>
      <w:proofErr w:type="spellEnd"/>
      <w:r w:rsidRPr="005804A1">
        <w:rPr>
          <w:rFonts w:ascii="Eurostile" w:hAnsi="Eurostile" w:cstheme="majorBidi"/>
          <w:b/>
          <w:bCs/>
          <w:i/>
          <w:iCs/>
          <w:color w:val="548DD4" w:themeColor="text2" w:themeTint="99"/>
          <w:sz w:val="16"/>
          <w:szCs w:val="16"/>
          <w:lang w:val="fr-FR"/>
        </w:rPr>
        <w:t xml:space="preserve"> de Dakar</w:t>
      </w:r>
      <w:r w:rsidRPr="005804A1">
        <w:rPr>
          <w:rFonts w:ascii="Eurostile" w:hAnsi="Eurostile" w:cstheme="majorBidi"/>
          <w:b/>
          <w:bCs/>
          <w:color w:val="548DD4" w:themeColor="text2" w:themeTint="99"/>
          <w:sz w:val="16"/>
          <w:szCs w:val="16"/>
          <w:lang w:val="fr-FR"/>
        </w:rPr>
        <w:t xml:space="preserve"> </w:t>
      </w:r>
    </w:p>
    <w:bookmarkEnd w:id="8"/>
    <w:p w:rsidR="00B52469" w:rsidRDefault="00B52469" w:rsidP="008832FB">
      <w:pPr>
        <w:shd w:val="clear" w:color="auto" w:fill="FFFFFF" w:themeFill="background1"/>
        <w:spacing w:after="120"/>
        <w:ind w:right="-44"/>
        <w:jc w:val="center"/>
        <w:rPr>
          <w:rFonts w:asciiTheme="majorBidi" w:hAnsiTheme="majorBidi" w:cstheme="majorBidi"/>
          <w:color w:val="548DD4" w:themeColor="text2" w:themeTint="99"/>
          <w:sz w:val="16"/>
          <w:szCs w:val="16"/>
          <w:lang w:val="fr-FR"/>
        </w:rPr>
      </w:pPr>
    </w:p>
    <w:p w:rsidR="001B765F" w:rsidRDefault="001B765F" w:rsidP="008832FB">
      <w:pPr>
        <w:shd w:val="clear" w:color="auto" w:fill="FFFFFF" w:themeFill="background1"/>
        <w:spacing w:after="120"/>
        <w:ind w:right="-44"/>
        <w:jc w:val="center"/>
        <w:rPr>
          <w:rFonts w:asciiTheme="majorBidi" w:hAnsiTheme="majorBidi" w:cstheme="majorBidi"/>
          <w:color w:val="548DD4" w:themeColor="text2" w:themeTint="99"/>
          <w:sz w:val="16"/>
          <w:szCs w:val="16"/>
          <w:lang w:val="fr-FR"/>
        </w:rPr>
      </w:pPr>
    </w:p>
    <w:p w:rsidR="00F020D7" w:rsidRPr="009B141A" w:rsidRDefault="003C6955" w:rsidP="001B765F">
      <w:pPr>
        <w:shd w:val="clear" w:color="auto" w:fill="FFFFFF" w:themeFill="background1"/>
        <w:spacing w:after="120"/>
        <w:ind w:right="-44"/>
        <w:jc w:val="center"/>
        <w:rPr>
          <w:rFonts w:ascii="Eurostile" w:eastAsia="Adobe Heiti Std R" w:hAnsi="Eurostile" w:cstheme="majorBidi"/>
          <w:b/>
          <w:color w:val="943634" w:themeColor="accent2" w:themeShade="BF"/>
          <w:lang w:val="en-US"/>
        </w:rPr>
      </w:pPr>
      <w:r>
        <w:rPr>
          <w:rFonts w:asciiTheme="majorBidi" w:hAnsiTheme="majorBidi" w:cstheme="majorBidi"/>
          <w:noProof/>
          <w:color w:val="548DD4" w:themeColor="text2" w:themeTint="99"/>
          <w:sz w:val="16"/>
          <w:szCs w:val="16"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10.05pt;margin-top:12.35pt;width:255.35pt;height:127.25pt;z-index:251660288" stroked="f">
            <v:textbox style="mso-next-textbox:#_x0000_s1031">
              <w:txbxContent>
                <w:tbl>
                  <w:tblPr>
                    <w:tblStyle w:val="Grilledutableau"/>
                    <w:tblW w:w="0" w:type="auto"/>
                    <w:jc w:val="center"/>
                    <w:tblInd w:w="-51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/>
                  </w:tblPr>
                  <w:tblGrid>
                    <w:gridCol w:w="1685"/>
                    <w:gridCol w:w="1600"/>
                    <w:gridCol w:w="1432"/>
                  </w:tblGrid>
                  <w:tr w:rsidR="00B52469" w:rsidTr="00331875">
                    <w:trPr>
                      <w:trHeight w:val="1272"/>
                      <w:jc w:val="center"/>
                    </w:trPr>
                    <w:tc>
                      <w:tcPr>
                        <w:tcW w:w="1685" w:type="dxa"/>
                        <w:hideMark/>
                      </w:tcPr>
                      <w:p w:rsidR="00B52469" w:rsidRDefault="00B52469">
                        <w:pPr>
                          <w:jc w:val="center"/>
                        </w:pPr>
                        <w:r>
                          <w:rPr>
                            <w:noProof/>
                            <w:lang w:val="en-US"/>
                          </w:rPr>
                          <w:drawing>
                            <wp:inline distT="0" distB="0" distL="0" distR="0">
                              <wp:extent cx="696942" cy="666193"/>
                              <wp:effectExtent l="19050" t="0" r="7908" b="0"/>
                              <wp:docPr id="2" name="Imag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Imag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00846" cy="6699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600" w:type="dxa"/>
                        <w:hideMark/>
                      </w:tcPr>
                      <w:p w:rsidR="00B52469" w:rsidRDefault="00B52469" w:rsidP="00331875">
                        <w:pPr>
                          <w:ind w:left="-284"/>
                          <w:jc w:val="center"/>
                          <w:rPr>
                            <w:rFonts w:ascii="Cambria" w:hAnsi="Cambria" w:cstheme="minorBidi"/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ambria" w:hAnsi="Cambria"/>
                            <w:b/>
                            <w:bCs/>
                            <w:noProof/>
                            <w:color w:val="000000"/>
                            <w:sz w:val="28"/>
                            <w:szCs w:val="28"/>
                            <w:lang w:val="en-US"/>
                          </w:rPr>
                          <w:drawing>
                            <wp:inline distT="0" distB="0" distL="0" distR="0">
                              <wp:extent cx="723265" cy="605790"/>
                              <wp:effectExtent l="19050" t="0" r="635" b="0"/>
                              <wp:docPr id="3" name="Image 4" descr="Logo NU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Image 4" descr="Logo NU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23265" cy="60579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B52469" w:rsidRDefault="00B52469" w:rsidP="00331875">
                        <w:pPr>
                          <w:ind w:left="-426"/>
                          <w:jc w:val="center"/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99CC"/>
                            <w:sz w:val="20"/>
                            <w:szCs w:val="20"/>
                          </w:rPr>
                          <w:t>CEA-AN</w:t>
                        </w:r>
                      </w:p>
                    </w:tc>
                    <w:tc>
                      <w:tcPr>
                        <w:tcW w:w="1432" w:type="dxa"/>
                        <w:hideMark/>
                      </w:tcPr>
                      <w:p w:rsidR="00B52469" w:rsidRDefault="00B52469" w:rsidP="00331875">
                        <w:pPr>
                          <w:ind w:left="-325" w:right="-102" w:hanging="30"/>
                          <w:jc w:val="center"/>
                        </w:pPr>
                        <w:r>
                          <w:rPr>
                            <w:noProof/>
                            <w:lang w:val="en-US"/>
                          </w:rPr>
                          <w:drawing>
                            <wp:inline distT="0" distB="0" distL="0" distR="0">
                              <wp:extent cx="1076428" cy="754071"/>
                              <wp:effectExtent l="19050" t="0" r="9422" b="0"/>
                              <wp:docPr id="5" name="Image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Image 1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077775" cy="7550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52469" w:rsidTr="00331875">
                    <w:trPr>
                      <w:trHeight w:val="1138"/>
                      <w:jc w:val="center"/>
                    </w:trPr>
                    <w:tc>
                      <w:tcPr>
                        <w:tcW w:w="1685" w:type="dxa"/>
                        <w:hideMark/>
                      </w:tcPr>
                      <w:p w:rsidR="00B52469" w:rsidRDefault="00B52469">
                        <w:pPr>
                          <w:ind w:left="-175"/>
                          <w:jc w:val="center"/>
                        </w:pPr>
                        <w:r>
                          <w:rPr>
                            <w:noProof/>
                            <w:color w:val="0000FF"/>
                            <w:lang w:val="en-US"/>
                          </w:rPr>
                          <w:drawing>
                            <wp:inline distT="0" distB="0" distL="0" distR="0">
                              <wp:extent cx="767759" cy="616688"/>
                              <wp:effectExtent l="19050" t="0" r="0" b="0"/>
                              <wp:docPr id="6" name="Image 7" descr="Logo%20CAPC">
                                <a:hlinkClick xmlns:a="http://schemas.openxmlformats.org/drawingml/2006/main" r:id="rId12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Image 7" descr="Logo%20CAPC">
                                        <a:hlinkClick r:id="rId12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8025" cy="61690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600" w:type="dxa"/>
                        <w:hideMark/>
                      </w:tcPr>
                      <w:p w:rsidR="00B52469" w:rsidRDefault="00B52469" w:rsidP="00331875">
                        <w:pPr>
                          <w:ind w:left="-284" w:right="103"/>
                          <w:jc w:val="center"/>
                        </w:pPr>
                        <w:r>
                          <w:rPr>
                            <w:noProof/>
                            <w:lang w:val="en-US"/>
                          </w:rPr>
                          <w:drawing>
                            <wp:inline distT="0" distB="0" distL="0" distR="0">
                              <wp:extent cx="799022" cy="552893"/>
                              <wp:effectExtent l="19050" t="0" r="1078" b="0"/>
                              <wp:docPr id="7" name="Image 16" descr="chairs_prog_logo_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Image 16" descr="chairs_prog_logo_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02403" cy="55523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432" w:type="dxa"/>
                        <w:hideMark/>
                      </w:tcPr>
                      <w:p w:rsidR="00B52469" w:rsidRDefault="00B52469" w:rsidP="00331875">
                        <w:pPr>
                          <w:ind w:left="-325"/>
                          <w:jc w:val="center"/>
                        </w:pPr>
                        <w:r>
                          <w:rPr>
                            <w:noProof/>
                            <w:lang w:val="en-US"/>
                          </w:rPr>
                          <w:drawing>
                            <wp:inline distT="0" distB="0" distL="0" distR="0">
                              <wp:extent cx="988695" cy="680720"/>
                              <wp:effectExtent l="19050" t="0" r="1905" b="0"/>
                              <wp:docPr id="8" name="Image 1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Image 1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88695" cy="6807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B52469" w:rsidRDefault="00B52469" w:rsidP="00B52469"/>
              </w:txbxContent>
            </v:textbox>
          </v:shape>
        </w:pict>
      </w:r>
      <w:r w:rsidR="00B52469" w:rsidRPr="008832FB">
        <w:rPr>
          <w:rFonts w:ascii="Eurostile" w:hAnsi="Eurostile" w:cstheme="majorBidi"/>
          <w:b/>
          <w:bCs/>
          <w:i/>
          <w:iCs/>
          <w:color w:val="365F91" w:themeColor="accent1" w:themeShade="BF"/>
          <w:sz w:val="24"/>
          <w:szCs w:val="24"/>
          <w:lang w:val="fr-FR"/>
        </w:rPr>
        <w:br w:type="column"/>
      </w:r>
      <w:r w:rsidR="00F020D7" w:rsidRPr="009B141A">
        <w:rPr>
          <w:rFonts w:ascii="Eurostile" w:eastAsia="Adobe Heiti Std R" w:hAnsi="Eurostile" w:cstheme="majorBidi"/>
          <w:b/>
          <w:color w:val="943634" w:themeColor="accent2" w:themeShade="BF"/>
          <w:lang w:val="en-US"/>
        </w:rPr>
        <w:lastRenderedPageBreak/>
        <w:t xml:space="preserve">JEUDI 8 NOVEMBRE / </w:t>
      </w:r>
    </w:p>
    <w:p w:rsidR="00F020D7" w:rsidRPr="00C17321" w:rsidRDefault="00F020D7" w:rsidP="008832FB">
      <w:pPr>
        <w:shd w:val="clear" w:color="auto" w:fill="FFFFFF" w:themeFill="background1"/>
        <w:spacing w:after="240" w:line="320" w:lineRule="atLeast"/>
        <w:ind w:right="-44"/>
        <w:jc w:val="center"/>
        <w:rPr>
          <w:rFonts w:ascii="Eurostile" w:hAnsi="Eurostile" w:cstheme="majorBidi"/>
          <w:b/>
          <w:color w:val="548DD4" w:themeColor="text2" w:themeTint="99"/>
          <w:lang w:val="en-US"/>
        </w:rPr>
      </w:pPr>
      <w:r w:rsidRPr="009B141A">
        <w:rPr>
          <w:rFonts w:ascii="Eurostile" w:eastAsia="Adobe Heiti Std R" w:hAnsi="Eurostile" w:cstheme="majorBidi"/>
          <w:b/>
          <w:color w:val="943634" w:themeColor="accent2" w:themeShade="BF"/>
          <w:lang w:val="en-US"/>
        </w:rPr>
        <w:t>THURSDAY 8 NOVEMBER</w:t>
      </w:r>
      <w:r w:rsidRPr="00C17321">
        <w:rPr>
          <w:rFonts w:ascii="Eurostile" w:eastAsia="Adobe Heiti Std R" w:hAnsi="Eurostile" w:cstheme="majorBidi"/>
          <w:b/>
          <w:color w:val="548DD4" w:themeColor="text2" w:themeTint="99"/>
          <w:lang w:val="en-US"/>
        </w:rPr>
        <w:t xml:space="preserve"> </w:t>
      </w:r>
    </w:p>
    <w:p w:rsidR="00F020D7" w:rsidRPr="00E538DB" w:rsidRDefault="00E538DB" w:rsidP="008832FB">
      <w:pPr>
        <w:pStyle w:val="Paragraphedeliste"/>
        <w:numPr>
          <w:ilvl w:val="0"/>
          <w:numId w:val="10"/>
        </w:numPr>
        <w:shd w:val="clear" w:color="auto" w:fill="FFFFFF" w:themeFill="background1"/>
        <w:tabs>
          <w:tab w:val="clear" w:pos="720"/>
          <w:tab w:val="left" w:pos="426"/>
        </w:tabs>
        <w:jc w:val="left"/>
        <w:rPr>
          <w:rFonts w:ascii="Eurostile" w:hAnsi="Eurostile" w:cstheme="majorBidi"/>
          <w:b/>
          <w:color w:val="17365D" w:themeColor="text2" w:themeShade="BF"/>
          <w:sz w:val="20"/>
          <w:szCs w:val="20"/>
          <w:lang w:val="en-US"/>
        </w:rPr>
      </w:pPr>
      <w:r>
        <w:rPr>
          <w:rFonts w:ascii="Eurostile" w:hAnsi="Eurostile" w:cstheme="majorBidi"/>
          <w:b/>
          <w:color w:val="17365D" w:themeColor="text2" w:themeShade="BF"/>
          <w:sz w:val="20"/>
          <w:szCs w:val="20"/>
          <w:lang w:val="en-US"/>
        </w:rPr>
        <w:t xml:space="preserve">  </w:t>
      </w:r>
      <w:r w:rsidR="00F020D7" w:rsidRPr="00E538DB">
        <w:rPr>
          <w:rFonts w:ascii="Eurostile" w:hAnsi="Eurostile" w:cstheme="majorBidi"/>
          <w:b/>
          <w:color w:val="17365D" w:themeColor="text2" w:themeShade="BF"/>
          <w:sz w:val="20"/>
          <w:szCs w:val="20"/>
          <w:lang w:val="en-US"/>
        </w:rPr>
        <w:t>ACCUEIL / OPENING</w:t>
      </w:r>
    </w:p>
    <w:p w:rsidR="00F020D7" w:rsidRPr="00F601B4" w:rsidRDefault="00F601B4" w:rsidP="008832FB">
      <w:pPr>
        <w:shd w:val="clear" w:color="auto" w:fill="FFFFFF" w:themeFill="background1"/>
        <w:tabs>
          <w:tab w:val="left" w:pos="1701"/>
        </w:tabs>
        <w:spacing w:before="120" w:after="60"/>
        <w:ind w:left="284"/>
        <w:jc w:val="left"/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FR"/>
        </w:rPr>
      </w:pPr>
      <w:r>
        <w:rPr>
          <w:rFonts w:ascii="Eurostile" w:hAnsi="Eurostile" w:cstheme="majorBidi"/>
          <w:bCs/>
          <w:color w:val="365F91" w:themeColor="accent1" w:themeShade="BF"/>
          <w:sz w:val="18"/>
          <w:szCs w:val="18"/>
          <w:lang w:val="fr-FR"/>
        </w:rPr>
        <w:t>0</w:t>
      </w:r>
      <w:r w:rsidR="00F020D7" w:rsidRPr="00F601B4">
        <w:rPr>
          <w:rFonts w:ascii="Eurostile" w:hAnsi="Eurostile" w:cstheme="majorBidi"/>
          <w:bCs/>
          <w:color w:val="365F91" w:themeColor="accent1" w:themeShade="BF"/>
          <w:sz w:val="18"/>
          <w:szCs w:val="18"/>
          <w:lang w:val="fr-FR"/>
        </w:rPr>
        <w:t>9h00-</w:t>
      </w:r>
      <w:r>
        <w:rPr>
          <w:rFonts w:ascii="Eurostile" w:hAnsi="Eurostile" w:cstheme="majorBidi"/>
          <w:bCs/>
          <w:color w:val="365F91" w:themeColor="accent1" w:themeShade="BF"/>
          <w:sz w:val="18"/>
          <w:szCs w:val="18"/>
          <w:lang w:val="fr-FR"/>
        </w:rPr>
        <w:t>0</w:t>
      </w:r>
      <w:r w:rsidR="00F020D7" w:rsidRPr="00F601B4">
        <w:rPr>
          <w:rFonts w:ascii="Eurostile" w:hAnsi="Eurostile" w:cstheme="majorBidi"/>
          <w:bCs/>
          <w:color w:val="365F91" w:themeColor="accent1" w:themeShade="BF"/>
          <w:sz w:val="18"/>
          <w:szCs w:val="18"/>
          <w:lang w:val="fr-FR"/>
        </w:rPr>
        <w:t>9h30</w:t>
      </w:r>
      <w:r w:rsidR="00F020D7" w:rsidRPr="00F601B4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FR"/>
        </w:rPr>
        <w:tab/>
      </w:r>
      <w:r w:rsidR="00F020D7" w:rsidRPr="00F601B4">
        <w:rPr>
          <w:rFonts w:ascii="Eurostile" w:hAnsi="Eurostile" w:cstheme="majorBidi"/>
          <w:color w:val="365F91" w:themeColor="accent1" w:themeShade="BF"/>
          <w:sz w:val="18"/>
          <w:szCs w:val="18"/>
          <w:lang w:val="fr-FR"/>
        </w:rPr>
        <w:t xml:space="preserve">Accueil des participants/ </w:t>
      </w:r>
      <w:proofErr w:type="spellStart"/>
      <w:r w:rsidR="00F020D7" w:rsidRPr="00F601B4">
        <w:rPr>
          <w:rFonts w:ascii="Eurostile" w:hAnsi="Eurostile" w:cstheme="majorBidi"/>
          <w:color w:val="365F91" w:themeColor="accent1" w:themeShade="BF"/>
          <w:sz w:val="18"/>
          <w:szCs w:val="18"/>
          <w:lang w:val="fr-FR"/>
        </w:rPr>
        <w:t>Welcome</w:t>
      </w:r>
      <w:proofErr w:type="spellEnd"/>
    </w:p>
    <w:p w:rsidR="00F020D7" w:rsidRPr="00F601B4" w:rsidRDefault="00F601B4" w:rsidP="008832FB">
      <w:pPr>
        <w:shd w:val="clear" w:color="auto" w:fill="FFFFFF" w:themeFill="background1"/>
        <w:tabs>
          <w:tab w:val="left" w:pos="1701"/>
        </w:tabs>
        <w:spacing w:after="120"/>
        <w:ind w:left="284"/>
        <w:jc w:val="left"/>
        <w:rPr>
          <w:rFonts w:ascii="Eurostile" w:hAnsi="Eurostile" w:cstheme="majorBidi"/>
          <w:color w:val="365F91" w:themeColor="accent1" w:themeShade="BF"/>
          <w:sz w:val="18"/>
          <w:szCs w:val="18"/>
          <w:lang w:val="fr-FR"/>
        </w:rPr>
      </w:pPr>
      <w:r>
        <w:rPr>
          <w:rFonts w:ascii="Eurostile" w:hAnsi="Eurostile" w:cstheme="majorBidi"/>
          <w:bCs/>
          <w:color w:val="365F91" w:themeColor="accent1" w:themeShade="BF"/>
          <w:sz w:val="18"/>
          <w:szCs w:val="18"/>
          <w:lang w:val="fr-FR"/>
        </w:rPr>
        <w:t>0</w:t>
      </w:r>
      <w:r w:rsidR="00F020D7" w:rsidRPr="00F601B4">
        <w:rPr>
          <w:rFonts w:ascii="Eurostile" w:hAnsi="Eurostile" w:cstheme="majorBidi"/>
          <w:bCs/>
          <w:color w:val="365F91" w:themeColor="accent1" w:themeShade="BF"/>
          <w:sz w:val="18"/>
          <w:szCs w:val="18"/>
          <w:lang w:val="fr-FR"/>
        </w:rPr>
        <w:t>9h30-10h00</w:t>
      </w:r>
      <w:r w:rsidRPr="00F601B4">
        <w:rPr>
          <w:rFonts w:ascii="Eurostile" w:hAnsi="Eurostile" w:cstheme="majorBidi"/>
          <w:bCs/>
          <w:color w:val="365F91" w:themeColor="accent1" w:themeShade="BF"/>
          <w:sz w:val="18"/>
          <w:szCs w:val="18"/>
          <w:lang w:val="fr-FR"/>
        </w:rPr>
        <w:tab/>
      </w:r>
      <w:r w:rsidR="00F020D7" w:rsidRPr="00F601B4">
        <w:rPr>
          <w:rFonts w:ascii="Eurostile" w:hAnsi="Eurostile" w:cstheme="majorBidi"/>
          <w:color w:val="365F91" w:themeColor="accent1" w:themeShade="BF"/>
          <w:sz w:val="18"/>
          <w:szCs w:val="18"/>
          <w:lang w:val="fr-FR"/>
        </w:rPr>
        <w:t xml:space="preserve">Ouverture du Colloque / </w:t>
      </w:r>
      <w:proofErr w:type="spellStart"/>
      <w:r w:rsidR="00F020D7" w:rsidRPr="00F601B4">
        <w:rPr>
          <w:rFonts w:ascii="Eurostile" w:hAnsi="Eurostile" w:cstheme="majorBidi"/>
          <w:color w:val="365F91" w:themeColor="accent1" w:themeShade="BF"/>
          <w:sz w:val="18"/>
          <w:szCs w:val="18"/>
          <w:lang w:val="fr-FR"/>
        </w:rPr>
        <w:t>Opening</w:t>
      </w:r>
      <w:proofErr w:type="spellEnd"/>
    </w:p>
    <w:p w:rsidR="00F020D7" w:rsidRPr="00E538DB" w:rsidRDefault="00F020D7" w:rsidP="008832FB">
      <w:pPr>
        <w:pStyle w:val="Paragraphedeliste"/>
        <w:numPr>
          <w:ilvl w:val="0"/>
          <w:numId w:val="10"/>
        </w:numPr>
        <w:shd w:val="clear" w:color="auto" w:fill="FFFFFF" w:themeFill="background1"/>
        <w:tabs>
          <w:tab w:val="clear" w:pos="720"/>
          <w:tab w:val="left" w:pos="426"/>
        </w:tabs>
        <w:ind w:left="567" w:hanging="283"/>
        <w:jc w:val="left"/>
        <w:rPr>
          <w:rFonts w:ascii="Eurostile" w:hAnsi="Eurostile" w:cstheme="majorBidi"/>
          <w:b/>
          <w:color w:val="17365D" w:themeColor="text2" w:themeShade="BF"/>
          <w:sz w:val="20"/>
          <w:szCs w:val="20"/>
          <w:lang w:val="en-US"/>
        </w:rPr>
      </w:pPr>
      <w:r w:rsidRPr="004F2101">
        <w:rPr>
          <w:rFonts w:ascii="Eurostile" w:hAnsi="Eurostile" w:cstheme="majorBidi"/>
          <w:b/>
          <w:color w:val="17365D" w:themeColor="text2" w:themeShade="BF"/>
          <w:sz w:val="20"/>
          <w:szCs w:val="20"/>
          <w:lang w:val="en-US"/>
        </w:rPr>
        <w:t xml:space="preserve">SESSION PLENIERE I / PLENARY SESSION I  </w:t>
      </w:r>
      <w:r w:rsidRPr="00E538DB">
        <w:rPr>
          <w:rFonts w:ascii="Eurostile" w:hAnsi="Eurostile" w:cstheme="majorBidi"/>
          <w:b/>
          <w:color w:val="17365D" w:themeColor="text2" w:themeShade="BF"/>
          <w:sz w:val="20"/>
          <w:szCs w:val="20"/>
          <w:lang w:val="en-US"/>
        </w:rPr>
        <w:t>(</w:t>
      </w:r>
      <w:r w:rsidRPr="004F2101">
        <w:rPr>
          <w:rFonts w:ascii="Eurostile" w:hAnsi="Eurostile" w:cstheme="majorBidi"/>
          <w:b/>
          <w:color w:val="17365D" w:themeColor="text2" w:themeShade="BF"/>
          <w:sz w:val="20"/>
          <w:szCs w:val="20"/>
          <w:lang w:val="en-US"/>
        </w:rPr>
        <w:t>10h00</w:t>
      </w:r>
      <w:r w:rsidR="008D6A0E">
        <w:rPr>
          <w:rFonts w:ascii="Eurostile" w:hAnsi="Eurostile" w:cstheme="majorBidi"/>
          <w:b/>
          <w:color w:val="17365D" w:themeColor="text2" w:themeShade="BF"/>
          <w:sz w:val="20"/>
          <w:szCs w:val="20"/>
          <w:lang w:val="en-US"/>
        </w:rPr>
        <w:t xml:space="preserve"> -</w:t>
      </w:r>
      <w:r w:rsidRPr="004F2101">
        <w:rPr>
          <w:rFonts w:ascii="Eurostile" w:hAnsi="Eurostile" w:cstheme="majorBidi"/>
          <w:b/>
          <w:color w:val="17365D" w:themeColor="text2" w:themeShade="BF"/>
          <w:sz w:val="20"/>
          <w:szCs w:val="20"/>
          <w:lang w:val="en-US"/>
        </w:rPr>
        <w:t>11h00)</w:t>
      </w:r>
    </w:p>
    <w:p w:rsidR="00F020D7" w:rsidRPr="004F2101" w:rsidRDefault="00F020D7" w:rsidP="008832FB">
      <w:pPr>
        <w:shd w:val="clear" w:color="auto" w:fill="FFFFFF" w:themeFill="background1"/>
        <w:spacing w:before="120"/>
        <w:ind w:left="284" w:right="-44"/>
        <w:jc w:val="left"/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</w:pPr>
      <w:r w:rsidRPr="008832FB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FR"/>
        </w:rPr>
        <w:t xml:space="preserve">Professeur Nicolas </w:t>
      </w:r>
      <w:proofErr w:type="spellStart"/>
      <w:r w:rsidRPr="008832FB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FR"/>
        </w:rPr>
        <w:t>Peridy</w:t>
      </w:r>
      <w:proofErr w:type="spellEnd"/>
      <w:r w:rsidRPr="008832FB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FR"/>
        </w:rPr>
        <w:t xml:space="preserve">- </w:t>
      </w:r>
      <w:r w:rsidRPr="008832FB">
        <w:rPr>
          <w:rFonts w:ascii="Eurostile" w:hAnsi="Eurostile" w:cstheme="majorBidi"/>
          <w:color w:val="365F91" w:themeColor="accent1" w:themeShade="BF"/>
          <w:sz w:val="18"/>
          <w:szCs w:val="18"/>
          <w:lang w:val="fr-FR"/>
        </w:rPr>
        <w:t>L</w:t>
      </w: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EAD Université de Toulon</w:t>
      </w:r>
    </w:p>
    <w:p w:rsidR="00D13389" w:rsidRDefault="00F020D7" w:rsidP="008832FB">
      <w:pPr>
        <w:shd w:val="clear" w:color="auto" w:fill="FFFFFF" w:themeFill="background1"/>
        <w:ind w:left="284" w:right="-44"/>
        <w:jc w:val="left"/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en-US"/>
        </w:rPr>
      </w:pP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en-US"/>
        </w:rPr>
        <w:t xml:space="preserve">Trade effects of Non Tariff </w:t>
      </w:r>
      <w:proofErr w:type="gramStart"/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en-US"/>
        </w:rPr>
        <w:t>Measures</w:t>
      </w:r>
      <w:r w:rsidR="00D13389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en-US"/>
        </w:rPr>
        <w:t xml:space="preserve"> </w:t>
      </w: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en-US"/>
        </w:rPr>
        <w:t>:</w:t>
      </w:r>
      <w:proofErr w:type="gramEnd"/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en-US"/>
        </w:rPr>
        <w:t xml:space="preserve"> Some new </w:t>
      </w:r>
    </w:p>
    <w:p w:rsidR="00F020D7" w:rsidRPr="004F2101" w:rsidRDefault="00F020D7" w:rsidP="008832FB">
      <w:pPr>
        <w:shd w:val="clear" w:color="auto" w:fill="FFFFFF" w:themeFill="background1"/>
        <w:spacing w:after="120"/>
        <w:ind w:left="284" w:right="-44"/>
        <w:jc w:val="left"/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en-US"/>
        </w:rPr>
      </w:pPr>
      <w:proofErr w:type="gramStart"/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en-US"/>
        </w:rPr>
        <w:t>in</w:t>
      </w:r>
      <w:r w:rsidR="008D6A0E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en-US"/>
        </w:rPr>
        <w:t>sights</w:t>
      </w:r>
      <w:proofErr w:type="gramEnd"/>
      <w:r w:rsidR="008D6A0E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en-US"/>
        </w:rPr>
        <w:t xml:space="preserve"> into MENA countries</w:t>
      </w:r>
    </w:p>
    <w:p w:rsidR="00F020D7" w:rsidRPr="000C0FE6" w:rsidRDefault="00F020D7" w:rsidP="008832FB">
      <w:pPr>
        <w:shd w:val="clear" w:color="auto" w:fill="FFFFFF" w:themeFill="background1"/>
        <w:tabs>
          <w:tab w:val="clear" w:pos="720"/>
        </w:tabs>
        <w:spacing w:after="120"/>
        <w:ind w:left="284" w:right="-44"/>
        <w:jc w:val="left"/>
        <w:rPr>
          <w:rFonts w:ascii="Eurostile" w:hAnsi="Eurostile" w:cstheme="majorBidi"/>
          <w:bCs/>
          <w:i/>
          <w:color w:val="5F497A" w:themeColor="accent4" w:themeShade="BF"/>
          <w:sz w:val="18"/>
          <w:szCs w:val="18"/>
          <w:lang w:val="en-US"/>
        </w:rPr>
      </w:pPr>
      <w:r w:rsidRPr="000C0FE6">
        <w:rPr>
          <w:rFonts w:ascii="Eurostile" w:hAnsi="Eurostile" w:cstheme="majorBidi"/>
          <w:bCs/>
          <w:i/>
          <w:color w:val="5F497A" w:themeColor="accent4" w:themeShade="BF"/>
          <w:sz w:val="18"/>
          <w:szCs w:val="18"/>
          <w:lang w:val="en-US"/>
        </w:rPr>
        <w:t xml:space="preserve">Pause café / Coffee Break </w:t>
      </w:r>
      <w:r w:rsidR="00F67783" w:rsidRPr="000C0FE6">
        <w:rPr>
          <w:rFonts w:ascii="Eurostile" w:hAnsi="Eurostile" w:cstheme="majorBidi"/>
          <w:bCs/>
          <w:i/>
          <w:color w:val="5F497A" w:themeColor="accent4" w:themeShade="BF"/>
          <w:sz w:val="18"/>
          <w:szCs w:val="18"/>
          <w:lang w:val="en-US"/>
        </w:rPr>
        <w:t>(11h00-11h30)</w:t>
      </w:r>
    </w:p>
    <w:p w:rsidR="00F020D7" w:rsidRPr="00D13389" w:rsidRDefault="00F020D7" w:rsidP="008832FB">
      <w:pPr>
        <w:pStyle w:val="Paragraphedeliste"/>
        <w:numPr>
          <w:ilvl w:val="0"/>
          <w:numId w:val="10"/>
        </w:numPr>
        <w:shd w:val="clear" w:color="auto" w:fill="FFFFFF" w:themeFill="background1"/>
        <w:tabs>
          <w:tab w:val="clear" w:pos="720"/>
          <w:tab w:val="left" w:pos="426"/>
        </w:tabs>
        <w:ind w:left="567" w:hanging="283"/>
        <w:jc w:val="left"/>
        <w:rPr>
          <w:rFonts w:ascii="Eurostile" w:hAnsi="Eurostile" w:cstheme="majorBidi"/>
          <w:b/>
          <w:color w:val="17365D" w:themeColor="text2" w:themeShade="BF"/>
          <w:sz w:val="20"/>
          <w:szCs w:val="20"/>
          <w:lang w:val="en-US"/>
        </w:rPr>
      </w:pPr>
      <w:r w:rsidRPr="00D13389">
        <w:rPr>
          <w:rFonts w:ascii="Eurostile" w:hAnsi="Eurostile" w:cstheme="majorBidi"/>
          <w:b/>
          <w:color w:val="17365D" w:themeColor="text2" w:themeShade="BF"/>
          <w:sz w:val="20"/>
          <w:szCs w:val="20"/>
          <w:lang w:val="en-US"/>
        </w:rPr>
        <w:t>SESSION PLENIERE II / PLENARY SESSION II   (11h30 -12h30)</w:t>
      </w:r>
    </w:p>
    <w:p w:rsidR="00F020D7" w:rsidRPr="00D13389" w:rsidRDefault="00F020D7" w:rsidP="008832FB">
      <w:pPr>
        <w:shd w:val="clear" w:color="auto" w:fill="FFFFFF" w:themeFill="background1"/>
        <w:spacing w:before="120" w:after="120"/>
        <w:ind w:left="284"/>
        <w:jc w:val="left"/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en-US"/>
        </w:rPr>
      </w:pPr>
      <w:r w:rsidRPr="00D13389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en-US"/>
        </w:rPr>
        <w:t xml:space="preserve">Marc </w:t>
      </w:r>
      <w:proofErr w:type="spellStart"/>
      <w:r w:rsidRPr="00D13389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en-US"/>
        </w:rPr>
        <w:t>Bacchetta</w:t>
      </w:r>
      <w:proofErr w:type="spellEnd"/>
      <w:r w:rsidRPr="00D13389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en-US"/>
        </w:rPr>
        <w:t xml:space="preserve">, </w:t>
      </w:r>
      <w:proofErr w:type="spellStart"/>
      <w:r w:rsidRPr="00D13389">
        <w:rPr>
          <w:rFonts w:ascii="Eurostile" w:hAnsi="Eurostile" w:cstheme="majorBidi"/>
          <w:color w:val="365F91" w:themeColor="accent1" w:themeShade="BF"/>
          <w:sz w:val="18"/>
          <w:szCs w:val="18"/>
          <w:lang w:val="en-US"/>
        </w:rPr>
        <w:t>Conseiller</w:t>
      </w:r>
      <w:proofErr w:type="spellEnd"/>
      <w:r w:rsidRPr="00D13389">
        <w:rPr>
          <w:rFonts w:ascii="Eurostile" w:hAnsi="Eurostile" w:cstheme="majorBidi"/>
          <w:color w:val="365F91" w:themeColor="accent1" w:themeShade="BF"/>
          <w:sz w:val="18"/>
          <w:szCs w:val="18"/>
          <w:lang w:val="en-US"/>
        </w:rPr>
        <w:t>, OMC</w:t>
      </w:r>
    </w:p>
    <w:p w:rsidR="00F020D7" w:rsidRPr="004F2101" w:rsidRDefault="00F020D7" w:rsidP="008832FB">
      <w:pPr>
        <w:shd w:val="clear" w:color="auto" w:fill="FFFFFF" w:themeFill="background1"/>
        <w:spacing w:after="60"/>
        <w:ind w:left="284"/>
        <w:jc w:val="left"/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FR"/>
        </w:rPr>
      </w:pP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FR"/>
        </w:rPr>
        <w:t>Présentation du Rapport annuel de l’OMC sur le co</w:t>
      </w: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FR"/>
        </w:rPr>
        <w:t>m</w:t>
      </w: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FR"/>
        </w:rPr>
        <w:t>merce.</w:t>
      </w:r>
    </w:p>
    <w:p w:rsidR="00F020D7" w:rsidRPr="000C0FE6" w:rsidRDefault="00F020D7" w:rsidP="008832FB">
      <w:pPr>
        <w:shd w:val="clear" w:color="auto" w:fill="FFFFFF" w:themeFill="background1"/>
        <w:spacing w:after="120"/>
        <w:ind w:left="284"/>
        <w:rPr>
          <w:rFonts w:ascii="Eurostile" w:hAnsi="Eurostile" w:cstheme="majorBidi"/>
          <w:bCs/>
          <w:i/>
          <w:color w:val="5F497A" w:themeColor="accent4" w:themeShade="BF"/>
          <w:sz w:val="18"/>
          <w:szCs w:val="18"/>
        </w:rPr>
      </w:pPr>
      <w:r w:rsidRPr="000C0FE6">
        <w:rPr>
          <w:rFonts w:ascii="Eurostile" w:hAnsi="Eurostile" w:cstheme="majorBidi"/>
          <w:bCs/>
          <w:i/>
          <w:color w:val="5F497A" w:themeColor="accent4" w:themeShade="BF"/>
          <w:sz w:val="18"/>
          <w:szCs w:val="18"/>
          <w:lang w:val="fr-FR"/>
        </w:rPr>
        <w:t>D</w:t>
      </w:r>
      <w:r w:rsidR="000C0FE6" w:rsidRPr="000C0FE6">
        <w:rPr>
          <w:rFonts w:ascii="Eurostile" w:hAnsi="Eurostile" w:cstheme="majorBidi"/>
          <w:bCs/>
          <w:i/>
          <w:color w:val="5F497A" w:themeColor="accent4" w:themeShade="BF"/>
          <w:sz w:val="18"/>
          <w:szCs w:val="18"/>
          <w:lang w:val="fr-FR"/>
        </w:rPr>
        <w:t>é</w:t>
      </w:r>
      <w:r w:rsidRPr="000C0FE6">
        <w:rPr>
          <w:rFonts w:ascii="Eurostile" w:hAnsi="Eurostile" w:cstheme="majorBidi"/>
          <w:bCs/>
          <w:i/>
          <w:color w:val="5F497A" w:themeColor="accent4" w:themeShade="BF"/>
          <w:sz w:val="18"/>
          <w:szCs w:val="18"/>
          <w:lang w:val="fr-FR"/>
        </w:rPr>
        <w:t>jeuner</w:t>
      </w:r>
      <w:r w:rsidR="000C0FE6">
        <w:rPr>
          <w:rFonts w:ascii="Eurostile" w:hAnsi="Eurostile" w:cstheme="majorBidi"/>
          <w:bCs/>
          <w:i/>
          <w:color w:val="5F497A" w:themeColor="accent4" w:themeShade="BF"/>
          <w:sz w:val="18"/>
          <w:szCs w:val="18"/>
        </w:rPr>
        <w:t xml:space="preserve"> </w:t>
      </w:r>
      <w:r w:rsidRPr="000C0FE6">
        <w:rPr>
          <w:rFonts w:ascii="Eurostile" w:hAnsi="Eurostile" w:cstheme="majorBidi"/>
          <w:bCs/>
          <w:i/>
          <w:color w:val="5F497A" w:themeColor="accent4" w:themeShade="BF"/>
          <w:sz w:val="18"/>
          <w:szCs w:val="18"/>
        </w:rPr>
        <w:t>/ Lunch (12h30 - 14h30)</w:t>
      </w:r>
    </w:p>
    <w:p w:rsidR="00F020D7" w:rsidRPr="00E538DB" w:rsidRDefault="00E538DB" w:rsidP="008832FB">
      <w:pPr>
        <w:pStyle w:val="Paragraphedeliste"/>
        <w:numPr>
          <w:ilvl w:val="0"/>
          <w:numId w:val="10"/>
        </w:numPr>
        <w:shd w:val="clear" w:color="auto" w:fill="FFFFFF" w:themeFill="background1"/>
        <w:tabs>
          <w:tab w:val="clear" w:pos="720"/>
          <w:tab w:val="left" w:pos="567"/>
        </w:tabs>
        <w:ind w:left="567" w:right="-92" w:hanging="283"/>
        <w:jc w:val="left"/>
        <w:rPr>
          <w:rFonts w:ascii="Eurostile" w:hAnsi="Eurostile" w:cstheme="majorBidi"/>
          <w:b/>
          <w:color w:val="17365D" w:themeColor="text2" w:themeShade="BF"/>
          <w:sz w:val="20"/>
          <w:szCs w:val="20"/>
          <w:lang w:val="fr-FR"/>
        </w:rPr>
      </w:pPr>
      <w:r>
        <w:rPr>
          <w:rFonts w:ascii="Eurostile" w:hAnsi="Eurostile" w:cstheme="majorBidi"/>
          <w:b/>
          <w:color w:val="17365D" w:themeColor="text2" w:themeShade="BF"/>
          <w:sz w:val="20"/>
          <w:szCs w:val="20"/>
          <w:lang w:val="fr-FR"/>
        </w:rPr>
        <w:t xml:space="preserve"> </w:t>
      </w:r>
      <w:r w:rsidR="00F020D7" w:rsidRPr="00E538DB">
        <w:rPr>
          <w:rFonts w:ascii="Eurostile" w:hAnsi="Eurostile" w:cstheme="majorBidi"/>
          <w:b/>
          <w:color w:val="17365D" w:themeColor="text2" w:themeShade="BF"/>
          <w:sz w:val="20"/>
          <w:szCs w:val="20"/>
          <w:lang w:val="fr-FR"/>
        </w:rPr>
        <w:t>SESSIONS EN ATELIERS / PARALLEL</w:t>
      </w:r>
      <w:r>
        <w:rPr>
          <w:rFonts w:ascii="Eurostile" w:hAnsi="Eurostile" w:cstheme="majorBidi"/>
          <w:b/>
          <w:color w:val="17365D" w:themeColor="text2" w:themeShade="BF"/>
          <w:sz w:val="20"/>
          <w:szCs w:val="20"/>
          <w:lang w:val="fr-FR"/>
        </w:rPr>
        <w:t xml:space="preserve"> </w:t>
      </w:r>
      <w:r w:rsidR="00F020D7" w:rsidRPr="00E538DB">
        <w:rPr>
          <w:rFonts w:ascii="Eurostile" w:hAnsi="Eurostile" w:cstheme="majorBidi"/>
          <w:b/>
          <w:color w:val="17365D" w:themeColor="text2" w:themeShade="BF"/>
          <w:sz w:val="20"/>
          <w:szCs w:val="20"/>
          <w:lang w:val="fr-FR"/>
        </w:rPr>
        <w:t>SESSIONS (14h30</w:t>
      </w:r>
      <w:r w:rsidR="008D6A0E" w:rsidRPr="00E538DB">
        <w:rPr>
          <w:rFonts w:ascii="Eurostile" w:hAnsi="Eurostile" w:cstheme="majorBidi"/>
          <w:b/>
          <w:color w:val="17365D" w:themeColor="text2" w:themeShade="BF"/>
          <w:sz w:val="20"/>
          <w:szCs w:val="20"/>
          <w:lang w:val="fr-FR"/>
        </w:rPr>
        <w:t xml:space="preserve"> -</w:t>
      </w:r>
      <w:r w:rsidR="00F020D7" w:rsidRPr="00E538DB">
        <w:rPr>
          <w:rFonts w:ascii="Eurostile" w:hAnsi="Eurostile" w:cstheme="majorBidi"/>
          <w:b/>
          <w:color w:val="17365D" w:themeColor="text2" w:themeShade="BF"/>
          <w:sz w:val="20"/>
          <w:szCs w:val="20"/>
          <w:lang w:val="fr-FR"/>
        </w:rPr>
        <w:t>16h00)</w:t>
      </w:r>
    </w:p>
    <w:p w:rsidR="00F020D7" w:rsidRPr="00E538DB" w:rsidRDefault="00C17321" w:rsidP="008832FB">
      <w:pPr>
        <w:shd w:val="clear" w:color="auto" w:fill="FFFFFF" w:themeFill="background1"/>
        <w:spacing w:before="120" w:after="60"/>
        <w:ind w:left="284"/>
        <w:rPr>
          <w:rFonts w:ascii="Eurostile" w:hAnsi="Eurostile" w:cstheme="majorBidi"/>
          <w:b/>
          <w:color w:val="943634" w:themeColor="accent2" w:themeShade="BF"/>
          <w:sz w:val="20"/>
          <w:szCs w:val="20"/>
          <w:lang w:val="fr-CH"/>
        </w:rPr>
      </w:pPr>
      <w:r w:rsidRPr="00E538DB">
        <w:rPr>
          <w:rFonts w:ascii="Eurostile" w:hAnsi="Eurostile" w:cstheme="majorBidi"/>
          <w:b/>
          <w:color w:val="943634" w:themeColor="accent2" w:themeShade="BF"/>
          <w:sz w:val="20"/>
          <w:szCs w:val="20"/>
          <w:lang w:val="fr-CH"/>
        </w:rPr>
        <w:t xml:space="preserve">Atelier </w:t>
      </w:r>
      <w:r w:rsidR="00F020D7" w:rsidRPr="00E538DB">
        <w:rPr>
          <w:rFonts w:ascii="Eurostile" w:hAnsi="Eurostile" w:cstheme="majorBidi"/>
          <w:b/>
          <w:color w:val="943634" w:themeColor="accent2" w:themeShade="BF"/>
          <w:sz w:val="20"/>
          <w:szCs w:val="20"/>
          <w:lang w:val="fr-CH"/>
        </w:rPr>
        <w:t>1: Inégalités</w:t>
      </w:r>
    </w:p>
    <w:p w:rsidR="00F020D7" w:rsidRPr="004F2101" w:rsidRDefault="00F020D7" w:rsidP="008832FB">
      <w:pPr>
        <w:shd w:val="clear" w:color="auto" w:fill="FFFFFF" w:themeFill="background1"/>
        <w:spacing w:after="60"/>
        <w:ind w:left="284"/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</w:pPr>
      <w:proofErr w:type="spellStart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>Ettoumi</w:t>
      </w:r>
      <w:proofErr w:type="spellEnd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 xml:space="preserve"> Youssef</w:t>
      </w:r>
      <w:r w:rsidR="005804A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 xml:space="preserve"> : </w:t>
      </w: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Université Mohammed V</w:t>
      </w:r>
      <w:r w:rsidR="005804A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-</w:t>
      </w: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 xml:space="preserve">Souissi, </w:t>
      </w:r>
      <w:r w:rsidR="00C4727A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 xml:space="preserve">          </w:t>
      </w: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Rabat</w:t>
      </w:r>
    </w:p>
    <w:p w:rsidR="00F020D7" w:rsidRPr="004F2101" w:rsidRDefault="00F020D7" w:rsidP="008832FB">
      <w:pPr>
        <w:shd w:val="clear" w:color="auto" w:fill="FFFFFF" w:themeFill="background1"/>
        <w:spacing w:after="120"/>
        <w:ind w:left="284"/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</w:pP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>L’impact de l’ouverture exogène sur l’évolution des disp</w:t>
      </w: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>a</w:t>
      </w: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 xml:space="preserve">rités économiques </w:t>
      </w:r>
      <w:proofErr w:type="spellStart"/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>inter-régionales</w:t>
      </w:r>
      <w:proofErr w:type="spellEnd"/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>: cas du Maroc.</w:t>
      </w:r>
    </w:p>
    <w:p w:rsidR="00E31C34" w:rsidRDefault="00F020D7" w:rsidP="008832FB">
      <w:pPr>
        <w:shd w:val="clear" w:color="auto" w:fill="FFFFFF" w:themeFill="background1"/>
        <w:spacing w:after="60"/>
        <w:ind w:left="284"/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</w:pPr>
      <w:proofErr w:type="spellStart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>Liouane</w:t>
      </w:r>
      <w:proofErr w:type="spellEnd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 xml:space="preserve"> </w:t>
      </w:r>
      <w:proofErr w:type="spellStart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>Naoufel</w:t>
      </w:r>
      <w:proofErr w:type="spellEnd"/>
      <w:r w:rsidR="005804A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 xml:space="preserve"> : </w:t>
      </w: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Université de Sousse</w:t>
      </w:r>
    </w:p>
    <w:p w:rsidR="00E31C34" w:rsidRDefault="00F020D7" w:rsidP="008832FB">
      <w:pPr>
        <w:shd w:val="clear" w:color="auto" w:fill="FFFFFF" w:themeFill="background1"/>
        <w:spacing w:after="60"/>
        <w:ind w:left="284"/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</w:pP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>Ouverture commerciale, Croissance économique et in</w:t>
      </w: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>é</w:t>
      </w: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>galité: cas des pays en développement.</w:t>
      </w:r>
    </w:p>
    <w:p w:rsidR="00F020D7" w:rsidRPr="004F2101" w:rsidRDefault="00F020D7" w:rsidP="008832FB">
      <w:pPr>
        <w:shd w:val="clear" w:color="auto" w:fill="FFFFFF" w:themeFill="background1"/>
        <w:spacing w:after="60"/>
        <w:ind w:left="284"/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</w:pPr>
      <w:proofErr w:type="spellStart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>Mnif</w:t>
      </w:r>
      <w:proofErr w:type="spellEnd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 xml:space="preserve"> </w:t>
      </w:r>
      <w:proofErr w:type="spellStart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>Sirine</w:t>
      </w:r>
      <w:proofErr w:type="spellEnd"/>
      <w:r w:rsidR="005804A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 xml:space="preserve"> :</w:t>
      </w:r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 xml:space="preserve"> </w:t>
      </w: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Université de Sfax</w:t>
      </w:r>
    </w:p>
    <w:p w:rsidR="00C17321" w:rsidRDefault="00F020D7" w:rsidP="008832FB">
      <w:pPr>
        <w:shd w:val="clear" w:color="auto" w:fill="FFFFFF" w:themeFill="background1"/>
        <w:spacing w:after="120"/>
        <w:ind w:left="284"/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</w:pP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>L’impact des changements technologiques sur les inég</w:t>
      </w: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>a</w:t>
      </w: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>lités des revenus : renversement de la courbe KU</w:t>
      </w: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>S</w:t>
      </w: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>NETS.</w:t>
      </w:r>
    </w:p>
    <w:p w:rsidR="00F020D7" w:rsidRPr="00E538DB" w:rsidRDefault="00F020D7" w:rsidP="008832FB">
      <w:pPr>
        <w:shd w:val="clear" w:color="auto" w:fill="FFFFFF" w:themeFill="background1"/>
        <w:spacing w:before="120" w:after="60"/>
        <w:ind w:left="284"/>
        <w:rPr>
          <w:rFonts w:ascii="Eurostile" w:hAnsi="Eurostile" w:cstheme="majorBidi"/>
          <w:b/>
          <w:color w:val="943634" w:themeColor="accent2" w:themeShade="BF"/>
          <w:sz w:val="20"/>
          <w:szCs w:val="20"/>
          <w:lang w:val="fr-CH"/>
        </w:rPr>
      </w:pPr>
      <w:r w:rsidRPr="00E538DB">
        <w:rPr>
          <w:rFonts w:ascii="Eurostile" w:hAnsi="Eurostile" w:cstheme="majorBidi"/>
          <w:b/>
          <w:color w:val="943634" w:themeColor="accent2" w:themeShade="BF"/>
          <w:sz w:val="20"/>
          <w:szCs w:val="20"/>
          <w:lang w:val="fr-CH"/>
        </w:rPr>
        <w:t>Atelier 2: Transition</w:t>
      </w:r>
    </w:p>
    <w:p w:rsidR="00F020D7" w:rsidRPr="004F2101" w:rsidRDefault="00F020D7" w:rsidP="008832FB">
      <w:pPr>
        <w:shd w:val="clear" w:color="auto" w:fill="FFFFFF" w:themeFill="background1"/>
        <w:spacing w:after="60"/>
        <w:ind w:left="284"/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</w:pPr>
      <w:proofErr w:type="spellStart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>Trabelsi</w:t>
      </w:r>
      <w:proofErr w:type="spellEnd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 xml:space="preserve"> </w:t>
      </w:r>
      <w:proofErr w:type="spellStart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>Medali</w:t>
      </w:r>
      <w:proofErr w:type="spellEnd"/>
      <w:r w:rsidR="005804A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 xml:space="preserve"> </w:t>
      </w:r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>:</w:t>
      </w:r>
      <w:r w:rsidR="005804A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 xml:space="preserve"> </w:t>
      </w: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 xml:space="preserve">l’Ecole Supérieure de Commerce de Tunis, Université </w:t>
      </w:r>
      <w:proofErr w:type="spellStart"/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Manouba</w:t>
      </w:r>
      <w:proofErr w:type="spellEnd"/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 xml:space="preserve"> </w:t>
      </w:r>
    </w:p>
    <w:p w:rsidR="00C17321" w:rsidRDefault="00F020D7" w:rsidP="008832FB">
      <w:pPr>
        <w:shd w:val="clear" w:color="auto" w:fill="FFFFFF" w:themeFill="background1"/>
        <w:spacing w:after="120"/>
        <w:ind w:left="284"/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</w:pP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 xml:space="preserve">L’impact des transitions politiques sur la croissance </w:t>
      </w:r>
    </w:p>
    <w:p w:rsidR="00C17321" w:rsidRPr="00C17321" w:rsidRDefault="00C17321" w:rsidP="008832FB">
      <w:pPr>
        <w:shd w:val="clear" w:color="auto" w:fill="FFFFFF" w:themeFill="background1"/>
        <w:spacing w:after="60"/>
        <w:ind w:left="284"/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</w:pPr>
      <w:proofErr w:type="spellStart"/>
      <w:r w:rsidRPr="00C1732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>Chettab</w:t>
      </w:r>
      <w:proofErr w:type="spellEnd"/>
      <w:r w:rsidRPr="00C1732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 xml:space="preserve"> Nadia</w:t>
      </w:r>
      <w:r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 xml:space="preserve"> </w:t>
      </w:r>
      <w:r w:rsidRPr="00C1732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>:</w:t>
      </w:r>
      <w:r w:rsidRPr="00C1732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 xml:space="preserve"> Université </w:t>
      </w:r>
      <w:proofErr w:type="spellStart"/>
      <w:r w:rsidRPr="00C1732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Badji</w:t>
      </w:r>
      <w:proofErr w:type="spellEnd"/>
      <w:r w:rsidRPr="00C1732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 xml:space="preserve"> </w:t>
      </w:r>
      <w:proofErr w:type="spellStart"/>
      <w:r w:rsidRPr="00C1732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Mokhtar</w:t>
      </w:r>
      <w:proofErr w:type="spellEnd"/>
      <w:r w:rsidRPr="00C1732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, Annaba</w:t>
      </w:r>
    </w:p>
    <w:p w:rsidR="00F020D7" w:rsidRPr="004F2101" w:rsidRDefault="00C17321" w:rsidP="008832FB">
      <w:pPr>
        <w:shd w:val="clear" w:color="auto" w:fill="FFFFFF" w:themeFill="background1"/>
        <w:spacing w:after="120"/>
        <w:ind w:left="284"/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</w:pPr>
      <w:r w:rsidRPr="00C1732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>Comment le printemps arabe peut-il soutenir l'innovation institutionnelle en Algérie</w:t>
      </w:r>
      <w:r w:rsidR="00F020D7"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>.</w:t>
      </w:r>
    </w:p>
    <w:p w:rsidR="00F020D7" w:rsidRPr="004F2101" w:rsidRDefault="00F020D7" w:rsidP="008832FB">
      <w:pPr>
        <w:shd w:val="clear" w:color="auto" w:fill="FFFFFF" w:themeFill="background1"/>
        <w:spacing w:after="120"/>
        <w:ind w:left="284"/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</w:pPr>
      <w:proofErr w:type="spellStart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lastRenderedPageBreak/>
        <w:t>Abida</w:t>
      </w:r>
      <w:proofErr w:type="spellEnd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 xml:space="preserve"> Zouheir et </w:t>
      </w:r>
      <w:proofErr w:type="spellStart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>Chakroun</w:t>
      </w:r>
      <w:proofErr w:type="spellEnd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 xml:space="preserve"> Mohamed</w:t>
      </w:r>
      <w:r w:rsidR="005804A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 xml:space="preserve"> : </w:t>
      </w: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 xml:space="preserve">Faculté des Sciences Economiques et de Gestion de Sfax </w:t>
      </w:r>
    </w:p>
    <w:p w:rsidR="00F020D7" w:rsidRPr="004F2101" w:rsidRDefault="00F020D7" w:rsidP="008832FB">
      <w:pPr>
        <w:shd w:val="clear" w:color="auto" w:fill="FFFFFF" w:themeFill="background1"/>
        <w:spacing w:after="120"/>
        <w:ind w:left="284"/>
        <w:rPr>
          <w:rFonts w:ascii="Eurostile" w:eastAsia="Times New Roman" w:hAnsi="Eurostile" w:cstheme="majorBidi"/>
          <w:i/>
          <w:color w:val="365F91" w:themeColor="accent1" w:themeShade="BF"/>
          <w:sz w:val="18"/>
          <w:szCs w:val="18"/>
          <w:lang w:val="fr-FR" w:eastAsia="fr-FR"/>
        </w:rPr>
      </w:pPr>
      <w:r w:rsidRPr="004F2101">
        <w:rPr>
          <w:rFonts w:ascii="Eurostile" w:eastAsia="Times New Roman" w:hAnsi="Eurostile" w:cstheme="majorBidi"/>
          <w:i/>
          <w:color w:val="365F91" w:themeColor="accent1" w:themeShade="BF"/>
          <w:sz w:val="18"/>
          <w:szCs w:val="18"/>
          <w:lang w:val="fr-FR" w:eastAsia="fr-FR"/>
        </w:rPr>
        <w:t>Les effets de la transition politique sur les relations euro-méditerranéennes</w:t>
      </w:r>
    </w:p>
    <w:p w:rsidR="00F020D7" w:rsidRPr="004F2101" w:rsidRDefault="00F020D7" w:rsidP="008832FB">
      <w:pPr>
        <w:shd w:val="clear" w:color="auto" w:fill="FFFFFF" w:themeFill="background1"/>
        <w:spacing w:after="120"/>
        <w:ind w:left="284"/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</w:pPr>
      <w:proofErr w:type="spellStart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>Benabdallah</w:t>
      </w:r>
      <w:proofErr w:type="spellEnd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 xml:space="preserve"> </w:t>
      </w:r>
      <w:proofErr w:type="spellStart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>Youcef</w:t>
      </w:r>
      <w:proofErr w:type="spellEnd"/>
      <w:r w:rsidR="005804A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 xml:space="preserve"> : </w:t>
      </w: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Institut National de la Planification et de la Statistique- Alger</w:t>
      </w:r>
    </w:p>
    <w:p w:rsidR="00F020D7" w:rsidRPr="004F2101" w:rsidRDefault="00F020D7" w:rsidP="008832FB">
      <w:pPr>
        <w:shd w:val="clear" w:color="auto" w:fill="FFFFFF" w:themeFill="background1"/>
        <w:spacing w:after="120"/>
        <w:ind w:left="284"/>
        <w:rPr>
          <w:rFonts w:ascii="Eurostile" w:hAnsi="Eurostile" w:cstheme="majorBidi"/>
          <w:bCs/>
          <w:i/>
          <w:color w:val="365F91" w:themeColor="accent1" w:themeShade="BF"/>
          <w:sz w:val="18"/>
          <w:szCs w:val="18"/>
          <w:lang w:val="fr-FR"/>
        </w:rPr>
      </w:pPr>
      <w:r w:rsidRPr="004F2101">
        <w:rPr>
          <w:rFonts w:ascii="Eurostile" w:hAnsi="Eurostile" w:cstheme="majorBidi"/>
          <w:bCs/>
          <w:i/>
          <w:color w:val="365F91" w:themeColor="accent1" w:themeShade="BF"/>
          <w:sz w:val="18"/>
          <w:szCs w:val="18"/>
          <w:lang w:val="fr-FR"/>
        </w:rPr>
        <w:t xml:space="preserve">Rente et gouvernance: quelle problématique pour </w:t>
      </w:r>
      <w:r w:rsidR="000C0FE6">
        <w:rPr>
          <w:rFonts w:ascii="Eurostile" w:hAnsi="Eurostile" w:cstheme="majorBidi"/>
          <w:bCs/>
          <w:i/>
          <w:color w:val="365F91" w:themeColor="accent1" w:themeShade="BF"/>
          <w:sz w:val="18"/>
          <w:szCs w:val="18"/>
          <w:lang w:val="fr-FR"/>
        </w:rPr>
        <w:t xml:space="preserve">               </w:t>
      </w:r>
      <w:r w:rsidRPr="004F2101">
        <w:rPr>
          <w:rFonts w:ascii="Eurostile" w:hAnsi="Eurostile" w:cstheme="majorBidi"/>
          <w:bCs/>
          <w:i/>
          <w:color w:val="365F91" w:themeColor="accent1" w:themeShade="BF"/>
          <w:sz w:val="18"/>
          <w:szCs w:val="18"/>
          <w:lang w:val="fr-FR"/>
        </w:rPr>
        <w:t>l'Algérie.</w:t>
      </w:r>
    </w:p>
    <w:p w:rsidR="00F020D7" w:rsidRPr="000C0FE6" w:rsidRDefault="00F020D7" w:rsidP="008832FB">
      <w:pPr>
        <w:shd w:val="clear" w:color="auto" w:fill="FFFFFF" w:themeFill="background1"/>
        <w:spacing w:after="120"/>
        <w:ind w:left="284"/>
        <w:rPr>
          <w:rFonts w:ascii="Eurostile" w:hAnsi="Eurostile" w:cstheme="majorBidi"/>
          <w:bCs/>
          <w:i/>
          <w:color w:val="5F497A" w:themeColor="accent4" w:themeShade="BF"/>
          <w:sz w:val="18"/>
          <w:szCs w:val="18"/>
          <w:lang w:val="fr-FR"/>
        </w:rPr>
      </w:pPr>
      <w:r w:rsidRPr="000C0FE6">
        <w:rPr>
          <w:rFonts w:ascii="Eurostile" w:hAnsi="Eurostile" w:cstheme="majorBidi"/>
          <w:bCs/>
          <w:i/>
          <w:color w:val="5F497A" w:themeColor="accent4" w:themeShade="BF"/>
          <w:sz w:val="18"/>
          <w:szCs w:val="18"/>
          <w:lang w:val="fr-FR"/>
        </w:rPr>
        <w:t>Pause café / Coffee break (16h00-16h15)</w:t>
      </w:r>
    </w:p>
    <w:p w:rsidR="00F020D7" w:rsidRPr="004F2101" w:rsidRDefault="00F020D7" w:rsidP="008832FB">
      <w:pPr>
        <w:shd w:val="clear" w:color="auto" w:fill="FFFFFF" w:themeFill="background1"/>
        <w:tabs>
          <w:tab w:val="clear" w:pos="720"/>
          <w:tab w:val="left" w:pos="426"/>
          <w:tab w:val="left" w:pos="567"/>
        </w:tabs>
        <w:spacing w:after="120"/>
        <w:ind w:left="567" w:hanging="283"/>
        <w:jc w:val="left"/>
        <w:rPr>
          <w:rFonts w:ascii="Eurostile" w:hAnsi="Eurostile" w:cstheme="majorBidi"/>
          <w:b/>
          <w:color w:val="17365D" w:themeColor="text2" w:themeShade="BF"/>
          <w:sz w:val="20"/>
          <w:szCs w:val="20"/>
          <w:lang w:val="fr-FR"/>
        </w:rPr>
      </w:pPr>
      <w:r w:rsidRPr="004F2101">
        <w:rPr>
          <w:rFonts w:ascii="Eurostile" w:hAnsi="Eurostile" w:cstheme="majorBidi"/>
          <w:b/>
          <w:color w:val="17365D" w:themeColor="text2" w:themeShade="BF"/>
          <w:sz w:val="20"/>
          <w:szCs w:val="20"/>
          <w:lang w:val="fr-FR"/>
        </w:rPr>
        <w:t>V.</w:t>
      </w:r>
      <w:r w:rsidRPr="004F2101">
        <w:rPr>
          <w:rFonts w:ascii="Eurostile" w:hAnsi="Eurostile" w:cstheme="majorBidi"/>
          <w:b/>
          <w:color w:val="17365D" w:themeColor="text2" w:themeShade="BF"/>
          <w:sz w:val="20"/>
          <w:szCs w:val="20"/>
          <w:lang w:val="fr-FR"/>
        </w:rPr>
        <w:tab/>
        <w:t>SESSIONS EN ATELIERS / PARALLEL SESSIONS (16h15-17h45)</w:t>
      </w:r>
    </w:p>
    <w:p w:rsidR="00F020D7" w:rsidRPr="00E538DB" w:rsidRDefault="00F020D7" w:rsidP="008832FB">
      <w:pPr>
        <w:shd w:val="clear" w:color="auto" w:fill="FFFFFF" w:themeFill="background1"/>
        <w:spacing w:before="360" w:after="120"/>
        <w:ind w:left="284"/>
        <w:rPr>
          <w:rFonts w:ascii="Eurostile" w:hAnsi="Eurostile" w:cstheme="majorBidi"/>
          <w:b/>
          <w:color w:val="943634" w:themeColor="accent2" w:themeShade="BF"/>
          <w:sz w:val="20"/>
          <w:szCs w:val="20"/>
          <w:lang w:val="fr-CH"/>
        </w:rPr>
      </w:pPr>
      <w:r w:rsidRPr="00E538DB">
        <w:rPr>
          <w:rFonts w:ascii="Eurostile" w:hAnsi="Eurostile" w:cstheme="majorBidi"/>
          <w:b/>
          <w:color w:val="943634" w:themeColor="accent2" w:themeShade="BF"/>
          <w:sz w:val="20"/>
          <w:szCs w:val="20"/>
          <w:lang w:val="fr-CH"/>
        </w:rPr>
        <w:t>Atelier 3: Gouvernance</w:t>
      </w:r>
    </w:p>
    <w:p w:rsidR="00F020D7" w:rsidRPr="004F2101" w:rsidRDefault="00F020D7" w:rsidP="008832FB">
      <w:pPr>
        <w:shd w:val="clear" w:color="auto" w:fill="FFFFFF" w:themeFill="background1"/>
        <w:spacing w:after="60"/>
        <w:ind w:left="284"/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</w:pPr>
      <w:proofErr w:type="spellStart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>Hafid</w:t>
      </w:r>
      <w:proofErr w:type="spellEnd"/>
      <w:r w:rsidR="005804A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 xml:space="preserve"> </w:t>
      </w:r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>Hicham</w:t>
      </w:r>
      <w:r w:rsidR="005804A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 xml:space="preserve"> : </w:t>
      </w: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 xml:space="preserve">Institut des Etudes Africaines, Université   Mohammed V-Souissi-Rabat </w:t>
      </w:r>
    </w:p>
    <w:p w:rsidR="00F020D7" w:rsidRPr="004F2101" w:rsidRDefault="00F020D7" w:rsidP="008832FB">
      <w:pPr>
        <w:shd w:val="clear" w:color="auto" w:fill="FFFFFF" w:themeFill="background1"/>
        <w:spacing w:after="60"/>
        <w:ind w:left="284"/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</w:pP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>Ouverture Commerciale, Bonne Gouvernance et améli</w:t>
      </w: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>o</w:t>
      </w: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>ration du bien-être : quelle corrélation possible?</w:t>
      </w:r>
    </w:p>
    <w:p w:rsidR="00F020D7" w:rsidRPr="004F2101" w:rsidRDefault="00F020D7" w:rsidP="008832FB">
      <w:pPr>
        <w:shd w:val="clear" w:color="auto" w:fill="FFFFFF" w:themeFill="background1"/>
        <w:spacing w:after="60"/>
        <w:ind w:left="284"/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</w:pPr>
      <w:proofErr w:type="spellStart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>Mokite</w:t>
      </w:r>
      <w:proofErr w:type="spellEnd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 xml:space="preserve"> Khalid</w:t>
      </w:r>
      <w:r w:rsidR="005804A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 xml:space="preserve"> :</w:t>
      </w:r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 xml:space="preserve"> </w:t>
      </w: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Institut Universitaire de Recherche Scie</w:t>
      </w: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n</w:t>
      </w: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tifique, Université Mohammed V</w:t>
      </w:r>
      <w:r w:rsidR="00A077C6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 xml:space="preserve"> </w:t>
      </w: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-</w:t>
      </w:r>
      <w:r w:rsidR="00A077C6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 xml:space="preserve"> </w:t>
      </w: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Souissi, Rabat</w:t>
      </w:r>
    </w:p>
    <w:p w:rsidR="00F020D7" w:rsidRPr="004F2101" w:rsidRDefault="00F020D7" w:rsidP="008832FB">
      <w:pPr>
        <w:shd w:val="clear" w:color="auto" w:fill="FFFFFF" w:themeFill="background1"/>
        <w:spacing w:after="60"/>
        <w:ind w:left="284"/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</w:pP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 xml:space="preserve"> </w:t>
      </w: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>La nouvelle gouvernance économique à l'heure de la transition politique en cours</w:t>
      </w:r>
    </w:p>
    <w:p w:rsidR="00F020D7" w:rsidRPr="004F2101" w:rsidRDefault="00F020D7" w:rsidP="008832FB">
      <w:pPr>
        <w:shd w:val="clear" w:color="auto" w:fill="FFFFFF" w:themeFill="background1"/>
        <w:spacing w:after="60"/>
        <w:ind w:left="284"/>
        <w:rPr>
          <w:rFonts w:ascii="Eurostile" w:hAnsi="Eurostile" w:cstheme="majorBidi"/>
          <w:color w:val="365F91" w:themeColor="accent1" w:themeShade="BF"/>
          <w:sz w:val="18"/>
          <w:szCs w:val="18"/>
          <w:lang w:val="fr-FR"/>
        </w:rPr>
      </w:pPr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FR"/>
        </w:rPr>
        <w:t xml:space="preserve">Nadir </w:t>
      </w:r>
      <w:proofErr w:type="spellStart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FR"/>
        </w:rPr>
        <w:t>Siahmed</w:t>
      </w:r>
      <w:proofErr w:type="spellEnd"/>
      <w:r w:rsidR="005804A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FR"/>
        </w:rPr>
        <w:t xml:space="preserve"> : </w:t>
      </w: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FR"/>
        </w:rPr>
        <w:t xml:space="preserve">Université de Picardie </w:t>
      </w:r>
      <w:r w:rsidR="00A077C6">
        <w:rPr>
          <w:rFonts w:ascii="Eurostile" w:hAnsi="Eurostile" w:cstheme="majorBidi"/>
          <w:color w:val="365F91" w:themeColor="accent1" w:themeShade="BF"/>
          <w:sz w:val="18"/>
          <w:szCs w:val="18"/>
          <w:lang w:val="fr-FR"/>
        </w:rPr>
        <w:t>J</w:t>
      </w: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FR"/>
        </w:rPr>
        <w:t xml:space="preserve">ules </w:t>
      </w:r>
      <w:r w:rsidR="00A077C6">
        <w:rPr>
          <w:rFonts w:ascii="Eurostile" w:hAnsi="Eurostile" w:cstheme="majorBidi"/>
          <w:color w:val="365F91" w:themeColor="accent1" w:themeShade="BF"/>
          <w:sz w:val="18"/>
          <w:szCs w:val="18"/>
          <w:lang w:val="fr-FR"/>
        </w:rPr>
        <w:t>V</w:t>
      </w: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FR"/>
        </w:rPr>
        <w:t>erne Amiens</w:t>
      </w:r>
    </w:p>
    <w:p w:rsidR="00F020D7" w:rsidRPr="004F2101" w:rsidRDefault="00F020D7" w:rsidP="008832FB">
      <w:pPr>
        <w:shd w:val="clear" w:color="auto" w:fill="FFFFFF" w:themeFill="background1"/>
        <w:spacing w:after="60"/>
        <w:ind w:left="284"/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FR"/>
        </w:rPr>
      </w:pP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FR"/>
        </w:rPr>
        <w:t>Secteur commercial otage d’une économie rentière: Cas  de l’Algérie</w:t>
      </w:r>
    </w:p>
    <w:p w:rsidR="00F020D7" w:rsidRPr="004F2101" w:rsidRDefault="005804A1" w:rsidP="008832FB">
      <w:pPr>
        <w:shd w:val="clear" w:color="auto" w:fill="FFFFFF" w:themeFill="background1"/>
        <w:tabs>
          <w:tab w:val="clear" w:pos="720"/>
          <w:tab w:val="left" w:pos="0"/>
        </w:tabs>
        <w:spacing w:after="60"/>
        <w:ind w:left="284"/>
        <w:jc w:val="left"/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</w:pPr>
      <w:proofErr w:type="spellStart"/>
      <w:r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>Harakat</w:t>
      </w:r>
      <w:proofErr w:type="spellEnd"/>
      <w:r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 xml:space="preserve"> Mohamed :</w:t>
      </w:r>
      <w:r w:rsidR="00F020D7"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 xml:space="preserve"> </w:t>
      </w:r>
      <w:r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Université Mohammed V–</w:t>
      </w:r>
      <w:r w:rsidR="00A077C6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 xml:space="preserve"> </w:t>
      </w:r>
      <w:r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 xml:space="preserve">Souissi, </w:t>
      </w:r>
      <w:r w:rsidR="00F020D7"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Rabat</w:t>
      </w:r>
    </w:p>
    <w:p w:rsidR="00F020D7" w:rsidRDefault="00F020D7" w:rsidP="008832FB">
      <w:pPr>
        <w:shd w:val="clear" w:color="auto" w:fill="FFFFFF" w:themeFill="background1"/>
        <w:tabs>
          <w:tab w:val="clear" w:pos="720"/>
          <w:tab w:val="left" w:pos="0"/>
        </w:tabs>
        <w:spacing w:after="120"/>
        <w:ind w:left="284"/>
        <w:jc w:val="left"/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</w:pP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>L’apport de la gouvernance stratégique au  développ</w:t>
      </w: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>e</w:t>
      </w: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>ment socio économique dans les pays du Maghreb</w:t>
      </w:r>
    </w:p>
    <w:p w:rsidR="00F020D7" w:rsidRPr="00E538DB" w:rsidRDefault="00F020D7" w:rsidP="008832FB">
      <w:pPr>
        <w:shd w:val="clear" w:color="auto" w:fill="FFFFFF" w:themeFill="background1"/>
        <w:spacing w:after="60"/>
        <w:ind w:left="284"/>
        <w:rPr>
          <w:rFonts w:ascii="Eurostile" w:hAnsi="Eurostile" w:cstheme="majorBidi"/>
          <w:b/>
          <w:color w:val="943634" w:themeColor="accent2" w:themeShade="BF"/>
          <w:sz w:val="20"/>
          <w:szCs w:val="20"/>
          <w:lang w:val="fr-CH"/>
        </w:rPr>
      </w:pPr>
      <w:r w:rsidRPr="00E538DB">
        <w:rPr>
          <w:rFonts w:ascii="Eurostile" w:hAnsi="Eurostile" w:cstheme="majorBidi"/>
          <w:b/>
          <w:color w:val="943634" w:themeColor="accent2" w:themeShade="BF"/>
          <w:sz w:val="20"/>
          <w:szCs w:val="20"/>
          <w:lang w:val="fr-CH"/>
        </w:rPr>
        <w:t>Atelier 4: Investissement</w:t>
      </w:r>
    </w:p>
    <w:p w:rsidR="00F020D7" w:rsidRPr="004F2101" w:rsidRDefault="00F020D7" w:rsidP="008832FB">
      <w:pPr>
        <w:shd w:val="clear" w:color="auto" w:fill="FFFFFF" w:themeFill="background1"/>
        <w:spacing w:after="60"/>
        <w:ind w:left="284"/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</w:pPr>
      <w:proofErr w:type="spellStart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>Raouf</w:t>
      </w:r>
      <w:proofErr w:type="spellEnd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 xml:space="preserve"> </w:t>
      </w:r>
      <w:proofErr w:type="spellStart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>Radouane</w:t>
      </w:r>
      <w:proofErr w:type="spellEnd"/>
      <w:r w:rsidR="005804A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> :</w:t>
      </w: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ab/>
        <w:t xml:space="preserve">Université Mohammed V –Souissi </w:t>
      </w:r>
    </w:p>
    <w:p w:rsidR="00F020D7" w:rsidRPr="004F2101" w:rsidRDefault="00F020D7" w:rsidP="008832FB">
      <w:pPr>
        <w:shd w:val="clear" w:color="auto" w:fill="FFFFFF" w:themeFill="background1"/>
        <w:spacing w:after="60"/>
        <w:ind w:left="284"/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</w:pP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>La crise de l’euro, le printemps arabe: quel impact sur les IDE et le commerce au Maroc?</w:t>
      </w:r>
    </w:p>
    <w:p w:rsidR="00F020D7" w:rsidRPr="004F2101" w:rsidRDefault="00F020D7" w:rsidP="008832FB">
      <w:pPr>
        <w:shd w:val="clear" w:color="auto" w:fill="FFFFFF" w:themeFill="background1"/>
        <w:spacing w:after="60"/>
        <w:ind w:left="284"/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</w:pPr>
      <w:proofErr w:type="spellStart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>Tonnet</w:t>
      </w:r>
      <w:proofErr w:type="spellEnd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 xml:space="preserve"> Laure</w:t>
      </w:r>
      <w:r w:rsidR="005804A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> :</w:t>
      </w:r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 xml:space="preserve"> </w:t>
      </w: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Institut d'études internationales et de d</w:t>
      </w: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é</w:t>
      </w: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 xml:space="preserve">veloppement </w:t>
      </w:r>
    </w:p>
    <w:p w:rsidR="00F020D7" w:rsidRPr="004F2101" w:rsidRDefault="00F020D7" w:rsidP="008832FB">
      <w:pPr>
        <w:shd w:val="clear" w:color="auto" w:fill="FFFFFF" w:themeFill="background1"/>
        <w:spacing w:after="60"/>
        <w:ind w:left="284"/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</w:pP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>Indicateur de développement juridique et investissements directs étrangers</w:t>
      </w:r>
    </w:p>
    <w:p w:rsidR="00F020D7" w:rsidRPr="004F2101" w:rsidRDefault="00F020D7" w:rsidP="008832FB">
      <w:pPr>
        <w:shd w:val="clear" w:color="auto" w:fill="FFFFFF" w:themeFill="background1"/>
        <w:spacing w:after="60"/>
        <w:ind w:left="284"/>
        <w:jc w:val="left"/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</w:pPr>
      <w:proofErr w:type="spellStart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>Azeroual</w:t>
      </w:r>
      <w:proofErr w:type="spellEnd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 xml:space="preserve"> Mohamed</w:t>
      </w:r>
      <w:r w:rsidR="005804A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 xml:space="preserve"> : </w:t>
      </w: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 xml:space="preserve">Université Mohammed V- </w:t>
      </w:r>
      <w:proofErr w:type="spellStart"/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Agdal</w:t>
      </w:r>
      <w:proofErr w:type="spellEnd"/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,    Faculté des Sciences Juridiques, Economiques et Soci</w:t>
      </w: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a</w:t>
      </w: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 xml:space="preserve">les- Rabat </w:t>
      </w:r>
    </w:p>
    <w:p w:rsidR="00F020D7" w:rsidRPr="004F2101" w:rsidRDefault="00F020D7" w:rsidP="008832FB">
      <w:pPr>
        <w:shd w:val="clear" w:color="auto" w:fill="FFFFFF" w:themeFill="background1"/>
        <w:spacing w:after="120"/>
        <w:ind w:left="284"/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</w:pP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>IDE et croissance économique au Maroc: La diversité des impacts selon le pays d’origine</w:t>
      </w:r>
    </w:p>
    <w:p w:rsidR="00F020D7" w:rsidRPr="009B141A" w:rsidRDefault="00F020D7" w:rsidP="008832FB">
      <w:pPr>
        <w:shd w:val="clear" w:color="auto" w:fill="FFFFFF" w:themeFill="background1"/>
        <w:tabs>
          <w:tab w:val="clear" w:pos="720"/>
          <w:tab w:val="left" w:pos="284"/>
        </w:tabs>
        <w:spacing w:before="360" w:line="320" w:lineRule="atLeast"/>
        <w:ind w:left="284" w:right="-44"/>
        <w:jc w:val="center"/>
        <w:rPr>
          <w:rFonts w:ascii="Eurostile" w:eastAsia="Adobe Heiti Std R" w:hAnsi="Eurostile" w:cstheme="majorBidi"/>
          <w:b/>
          <w:color w:val="943634" w:themeColor="accent2" w:themeShade="BF"/>
          <w:lang w:val="fr-FR"/>
        </w:rPr>
      </w:pPr>
      <w:r w:rsidRPr="004F2101">
        <w:rPr>
          <w:rFonts w:ascii="Eurostile" w:eastAsia="Adobe Heiti Std R" w:hAnsi="Eurostile" w:cstheme="majorBidi"/>
          <w:b/>
          <w:color w:val="548DD4" w:themeColor="text2" w:themeTint="99"/>
          <w:sz w:val="20"/>
          <w:szCs w:val="20"/>
          <w:lang w:val="fr-CH"/>
        </w:rPr>
        <w:br w:type="column"/>
      </w:r>
      <w:r w:rsidRPr="009B141A">
        <w:rPr>
          <w:rFonts w:ascii="Eurostile" w:eastAsia="Adobe Heiti Std R" w:hAnsi="Eurostile" w:cstheme="majorBidi"/>
          <w:b/>
          <w:color w:val="943634" w:themeColor="accent2" w:themeShade="BF"/>
          <w:lang w:val="fr-FR"/>
        </w:rPr>
        <w:lastRenderedPageBreak/>
        <w:t xml:space="preserve">VENDREDI </w:t>
      </w:r>
      <w:r w:rsidR="00F67783" w:rsidRPr="009B141A">
        <w:rPr>
          <w:rFonts w:ascii="Eurostile" w:eastAsia="Adobe Heiti Std R" w:hAnsi="Eurostile" w:cstheme="majorBidi"/>
          <w:b/>
          <w:color w:val="943634" w:themeColor="accent2" w:themeShade="BF"/>
          <w:lang w:val="fr-FR"/>
        </w:rPr>
        <w:t>9</w:t>
      </w:r>
      <w:r w:rsidRPr="009B141A">
        <w:rPr>
          <w:rFonts w:ascii="Eurostile" w:eastAsia="Adobe Heiti Std R" w:hAnsi="Eurostile" w:cstheme="majorBidi"/>
          <w:b/>
          <w:color w:val="943634" w:themeColor="accent2" w:themeShade="BF"/>
          <w:lang w:val="fr-FR"/>
        </w:rPr>
        <w:t xml:space="preserve"> NOVEMBRE/</w:t>
      </w:r>
    </w:p>
    <w:p w:rsidR="00F020D7" w:rsidRPr="009B141A" w:rsidRDefault="00F020D7" w:rsidP="008832FB">
      <w:pPr>
        <w:shd w:val="clear" w:color="auto" w:fill="FFFFFF" w:themeFill="background1"/>
        <w:tabs>
          <w:tab w:val="clear" w:pos="720"/>
          <w:tab w:val="left" w:pos="284"/>
        </w:tabs>
        <w:spacing w:after="240" w:line="320" w:lineRule="atLeast"/>
        <w:ind w:left="284" w:right="-44"/>
        <w:jc w:val="center"/>
        <w:rPr>
          <w:rFonts w:ascii="Eurostile" w:eastAsia="Adobe Heiti Std R" w:hAnsi="Eurostile" w:cstheme="majorBidi"/>
          <w:b/>
          <w:color w:val="943634" w:themeColor="accent2" w:themeShade="BF"/>
          <w:sz w:val="20"/>
          <w:szCs w:val="20"/>
          <w:lang w:val="fr-FR"/>
        </w:rPr>
      </w:pPr>
      <w:r w:rsidRPr="009B141A">
        <w:rPr>
          <w:rFonts w:ascii="Eurostile" w:eastAsia="Adobe Heiti Std R" w:hAnsi="Eurostile" w:cstheme="majorBidi"/>
          <w:b/>
          <w:color w:val="943634" w:themeColor="accent2" w:themeShade="BF"/>
          <w:lang w:val="fr-FR"/>
        </w:rPr>
        <w:t xml:space="preserve">FRIDAY </w:t>
      </w:r>
      <w:r w:rsidR="00F67783" w:rsidRPr="009B141A">
        <w:rPr>
          <w:rFonts w:ascii="Eurostile" w:eastAsia="Adobe Heiti Std R" w:hAnsi="Eurostile" w:cstheme="majorBidi"/>
          <w:b/>
          <w:color w:val="943634" w:themeColor="accent2" w:themeShade="BF"/>
          <w:lang w:val="fr-FR"/>
        </w:rPr>
        <w:t>9</w:t>
      </w:r>
      <w:r w:rsidRPr="009B141A">
        <w:rPr>
          <w:rFonts w:ascii="Eurostile" w:eastAsia="Adobe Heiti Std R" w:hAnsi="Eurostile" w:cstheme="majorBidi"/>
          <w:b/>
          <w:color w:val="943634" w:themeColor="accent2" w:themeShade="BF"/>
          <w:lang w:val="fr-FR"/>
        </w:rPr>
        <w:t xml:space="preserve"> NOVEMBRE</w:t>
      </w:r>
    </w:p>
    <w:p w:rsidR="00F020D7" w:rsidRPr="004F2101" w:rsidRDefault="00F020D7" w:rsidP="008832FB">
      <w:pPr>
        <w:shd w:val="clear" w:color="auto" w:fill="FFFFFF" w:themeFill="background1"/>
        <w:tabs>
          <w:tab w:val="clear" w:pos="720"/>
          <w:tab w:val="left" w:pos="142"/>
        </w:tabs>
        <w:ind w:left="284"/>
        <w:rPr>
          <w:rFonts w:ascii="Eurostile" w:hAnsi="Eurostile" w:cstheme="majorBidi"/>
          <w:color w:val="365F91" w:themeColor="accent1" w:themeShade="BF"/>
          <w:sz w:val="20"/>
          <w:szCs w:val="20"/>
          <w:lang w:val="fr-CH"/>
        </w:rPr>
      </w:pPr>
    </w:p>
    <w:p w:rsidR="00F020D7" w:rsidRPr="004F2101" w:rsidRDefault="00F020D7" w:rsidP="008832FB">
      <w:pPr>
        <w:shd w:val="clear" w:color="auto" w:fill="FFFFFF" w:themeFill="background1"/>
        <w:tabs>
          <w:tab w:val="clear" w:pos="720"/>
          <w:tab w:val="left" w:pos="426"/>
        </w:tabs>
        <w:spacing w:after="120"/>
        <w:ind w:left="284"/>
        <w:jc w:val="left"/>
        <w:rPr>
          <w:rFonts w:ascii="Eurostile" w:hAnsi="Eurostile" w:cstheme="majorBidi"/>
          <w:b/>
          <w:color w:val="365F91" w:themeColor="accent1" w:themeShade="BF"/>
          <w:sz w:val="20"/>
          <w:szCs w:val="20"/>
          <w:lang w:val="fr-FR"/>
        </w:rPr>
      </w:pPr>
      <w:r w:rsidRPr="004F2101">
        <w:rPr>
          <w:rFonts w:ascii="Eurostile" w:hAnsi="Eurostile" w:cstheme="majorBidi"/>
          <w:b/>
          <w:color w:val="365F91" w:themeColor="accent1" w:themeShade="BF"/>
          <w:sz w:val="20"/>
          <w:szCs w:val="20"/>
          <w:lang w:val="fr-FR"/>
        </w:rPr>
        <w:t>VI.</w:t>
      </w:r>
      <w:r w:rsidRPr="004F2101">
        <w:rPr>
          <w:rFonts w:ascii="Eurostile" w:hAnsi="Eurostile" w:cstheme="majorBidi"/>
          <w:b/>
          <w:color w:val="365F91" w:themeColor="accent1" w:themeShade="BF"/>
          <w:sz w:val="20"/>
          <w:szCs w:val="20"/>
          <w:lang w:val="fr-FR"/>
        </w:rPr>
        <w:tab/>
        <w:t>SESSIONS EN ATELIERS / PARALLEL SE</w:t>
      </w:r>
      <w:r w:rsidRPr="004F2101">
        <w:rPr>
          <w:rFonts w:ascii="Eurostile" w:hAnsi="Eurostile" w:cstheme="majorBidi"/>
          <w:b/>
          <w:color w:val="365F91" w:themeColor="accent1" w:themeShade="BF"/>
          <w:sz w:val="20"/>
          <w:szCs w:val="20"/>
          <w:lang w:val="fr-FR"/>
        </w:rPr>
        <w:t>S</w:t>
      </w:r>
      <w:r w:rsidRPr="004F2101">
        <w:rPr>
          <w:rFonts w:ascii="Eurostile" w:hAnsi="Eurostile" w:cstheme="majorBidi"/>
          <w:b/>
          <w:color w:val="365F91" w:themeColor="accent1" w:themeShade="BF"/>
          <w:sz w:val="20"/>
          <w:szCs w:val="20"/>
          <w:lang w:val="fr-FR"/>
        </w:rPr>
        <w:t>SIONS (9H00-10H30)</w:t>
      </w:r>
    </w:p>
    <w:p w:rsidR="00F020D7" w:rsidRPr="00E538DB" w:rsidRDefault="00F020D7" w:rsidP="008832FB">
      <w:pPr>
        <w:shd w:val="clear" w:color="auto" w:fill="FFFFFF" w:themeFill="background1"/>
        <w:tabs>
          <w:tab w:val="clear" w:pos="720"/>
          <w:tab w:val="left" w:pos="284"/>
        </w:tabs>
        <w:spacing w:before="240" w:after="120"/>
        <w:ind w:left="284"/>
        <w:rPr>
          <w:rFonts w:ascii="Eurostile" w:hAnsi="Eurostile" w:cstheme="majorBidi"/>
          <w:b/>
          <w:color w:val="943634" w:themeColor="accent2" w:themeShade="BF"/>
          <w:sz w:val="20"/>
          <w:szCs w:val="20"/>
          <w:lang w:val="fr-CH"/>
        </w:rPr>
      </w:pPr>
      <w:r w:rsidRPr="00E538DB">
        <w:rPr>
          <w:rFonts w:ascii="Eurostile" w:hAnsi="Eurostile" w:cstheme="majorBidi"/>
          <w:b/>
          <w:color w:val="943634" w:themeColor="accent2" w:themeShade="BF"/>
          <w:sz w:val="20"/>
          <w:szCs w:val="20"/>
          <w:lang w:val="fr-CH"/>
        </w:rPr>
        <w:t>Atelier 5: Approches sectorielles</w:t>
      </w:r>
    </w:p>
    <w:p w:rsidR="00F020D7" w:rsidRPr="004F2101" w:rsidRDefault="00F020D7" w:rsidP="008832FB">
      <w:pPr>
        <w:shd w:val="clear" w:color="auto" w:fill="FFFFFF" w:themeFill="background1"/>
        <w:tabs>
          <w:tab w:val="clear" w:pos="720"/>
          <w:tab w:val="left" w:pos="284"/>
        </w:tabs>
        <w:spacing w:after="120"/>
        <w:ind w:left="284"/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</w:pPr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>Signoret Philippe-Nicot Bernadette</w:t>
      </w:r>
      <w:r w:rsidR="00F17AB8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>;</w:t>
      </w:r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 xml:space="preserve"> De </w:t>
      </w:r>
      <w:proofErr w:type="spellStart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>Sède</w:t>
      </w:r>
      <w:proofErr w:type="spellEnd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 xml:space="preserve"> Marceau, Marie-Hélène</w:t>
      </w:r>
      <w:r w:rsidR="005804A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 xml:space="preserve">: </w:t>
      </w: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 xml:space="preserve">Université de Franche-Comté, France </w:t>
      </w:r>
    </w:p>
    <w:p w:rsidR="00F020D7" w:rsidRPr="004F2101" w:rsidRDefault="00F020D7" w:rsidP="008832FB">
      <w:pPr>
        <w:shd w:val="clear" w:color="auto" w:fill="FFFFFF" w:themeFill="background1"/>
        <w:tabs>
          <w:tab w:val="clear" w:pos="720"/>
          <w:tab w:val="left" w:pos="284"/>
        </w:tabs>
        <w:spacing w:after="120"/>
        <w:ind w:left="284"/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</w:pP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>Défis énergétiques euro-méditerranéens: Importance des économies d’énergie</w:t>
      </w:r>
    </w:p>
    <w:p w:rsidR="00F020D7" w:rsidRPr="004F2101" w:rsidRDefault="00F020D7" w:rsidP="008832FB">
      <w:pPr>
        <w:shd w:val="clear" w:color="auto" w:fill="FFFFFF" w:themeFill="background1"/>
        <w:tabs>
          <w:tab w:val="clear" w:pos="720"/>
          <w:tab w:val="left" w:pos="284"/>
        </w:tabs>
        <w:spacing w:after="120"/>
        <w:ind w:left="284"/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</w:pPr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>Gbaguidi Ochozias</w:t>
      </w:r>
      <w:r w:rsidR="005804A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> :</w:t>
      </w:r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 xml:space="preserve"> </w:t>
      </w: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CEA-Afrique du Nord-Rabat</w:t>
      </w:r>
    </w:p>
    <w:p w:rsidR="00A077C6" w:rsidRDefault="00F020D7" w:rsidP="008832FB">
      <w:pPr>
        <w:shd w:val="clear" w:color="auto" w:fill="FFFFFF" w:themeFill="background1"/>
        <w:tabs>
          <w:tab w:val="clear" w:pos="720"/>
          <w:tab w:val="left" w:pos="284"/>
        </w:tabs>
        <w:spacing w:after="120"/>
        <w:ind w:left="284"/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</w:pP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>Offre d’énergie, croissance économique et problème cl</w:t>
      </w: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>i</w:t>
      </w: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>matique dans les pays de l’Union du Maghreb Arabe</w:t>
      </w:r>
    </w:p>
    <w:p w:rsidR="00F020D7" w:rsidRPr="004F2101" w:rsidRDefault="005804A1" w:rsidP="008832FB">
      <w:pPr>
        <w:shd w:val="clear" w:color="auto" w:fill="FFFFFF" w:themeFill="background1"/>
        <w:tabs>
          <w:tab w:val="clear" w:pos="720"/>
          <w:tab w:val="left" w:pos="284"/>
        </w:tabs>
        <w:spacing w:after="120"/>
        <w:ind w:left="284"/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</w:pPr>
      <w:r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 xml:space="preserve">Toufik Saïd et </w:t>
      </w:r>
      <w:proofErr w:type="spellStart"/>
      <w:r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>Bounani</w:t>
      </w:r>
      <w:proofErr w:type="spellEnd"/>
      <w:r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 xml:space="preserve"> Khadija:</w:t>
      </w:r>
      <w:r w:rsidR="00F020D7"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 xml:space="preserve"> </w:t>
      </w:r>
      <w:r w:rsidR="00F020D7"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Université Mohammed V</w:t>
      </w:r>
      <w:r w:rsidR="006C58A2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-</w:t>
      </w:r>
      <w:r w:rsidR="00F020D7"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 xml:space="preserve"> Souissi – Rabat</w:t>
      </w:r>
    </w:p>
    <w:p w:rsidR="00F020D7" w:rsidRPr="004F2101" w:rsidRDefault="00F020D7" w:rsidP="008832FB">
      <w:pPr>
        <w:shd w:val="clear" w:color="auto" w:fill="FFFFFF" w:themeFill="background1"/>
        <w:tabs>
          <w:tab w:val="clear" w:pos="720"/>
          <w:tab w:val="left" w:pos="284"/>
        </w:tabs>
        <w:spacing w:after="120"/>
        <w:ind w:left="284"/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</w:pP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 xml:space="preserve">Libéralisation commerciale et emploi: </w:t>
      </w:r>
      <w:r w:rsidR="006C58A2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>c</w:t>
      </w: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 xml:space="preserve">as des industries manufacturières marocaines   </w:t>
      </w:r>
    </w:p>
    <w:p w:rsidR="00F020D7" w:rsidRPr="00E538DB" w:rsidRDefault="00F020D7" w:rsidP="008832FB">
      <w:pPr>
        <w:shd w:val="clear" w:color="auto" w:fill="FFFFFF" w:themeFill="background1"/>
        <w:tabs>
          <w:tab w:val="clear" w:pos="720"/>
          <w:tab w:val="left" w:pos="284"/>
        </w:tabs>
        <w:spacing w:before="240" w:after="120"/>
        <w:ind w:left="284"/>
        <w:rPr>
          <w:rFonts w:ascii="Eurostile" w:hAnsi="Eurostile" w:cstheme="majorBidi"/>
          <w:b/>
          <w:color w:val="943634" w:themeColor="accent2" w:themeShade="BF"/>
          <w:sz w:val="20"/>
          <w:szCs w:val="20"/>
          <w:lang w:val="fr-CH"/>
        </w:rPr>
      </w:pPr>
      <w:r w:rsidRPr="00E538DB">
        <w:rPr>
          <w:rFonts w:ascii="Eurostile" w:hAnsi="Eurostile" w:cstheme="majorBidi"/>
          <w:b/>
          <w:color w:val="943634" w:themeColor="accent2" w:themeShade="BF"/>
          <w:sz w:val="20"/>
          <w:szCs w:val="20"/>
          <w:lang w:val="fr-CH"/>
        </w:rPr>
        <w:t>Atelier 6: Echanges</w:t>
      </w:r>
    </w:p>
    <w:p w:rsidR="00F020D7" w:rsidRPr="004F2101" w:rsidRDefault="00F020D7" w:rsidP="008832FB">
      <w:pPr>
        <w:shd w:val="clear" w:color="auto" w:fill="FFFFFF" w:themeFill="background1"/>
        <w:tabs>
          <w:tab w:val="clear" w:pos="720"/>
          <w:tab w:val="left" w:pos="284"/>
        </w:tabs>
        <w:spacing w:after="120"/>
        <w:ind w:left="284"/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</w:pPr>
      <w:proofErr w:type="spellStart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>Cherkaoui</w:t>
      </w:r>
      <w:proofErr w:type="spellEnd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 xml:space="preserve"> </w:t>
      </w:r>
      <w:proofErr w:type="spellStart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>Mouna</w:t>
      </w:r>
      <w:proofErr w:type="spellEnd"/>
      <w:r w:rsidR="005804A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CH"/>
        </w:rPr>
        <w:t> :</w:t>
      </w: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 xml:space="preserve"> Université Mohammed V- </w:t>
      </w:r>
      <w:proofErr w:type="spellStart"/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Agdal</w:t>
      </w:r>
      <w:proofErr w:type="spellEnd"/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 xml:space="preserve">, </w:t>
      </w:r>
      <w:r w:rsidR="000C0FE6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 xml:space="preserve">         </w:t>
      </w: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Faculté des Sciences Juridiques, Economiques et Soci</w:t>
      </w: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>a</w:t>
      </w: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CH"/>
        </w:rPr>
        <w:t xml:space="preserve">les- Rabat </w:t>
      </w:r>
    </w:p>
    <w:p w:rsidR="00F020D7" w:rsidRPr="004F2101" w:rsidRDefault="00F020D7" w:rsidP="008832FB">
      <w:pPr>
        <w:shd w:val="clear" w:color="auto" w:fill="FFFFFF" w:themeFill="background1"/>
        <w:tabs>
          <w:tab w:val="clear" w:pos="720"/>
          <w:tab w:val="left" w:pos="284"/>
        </w:tabs>
        <w:spacing w:after="120"/>
        <w:ind w:left="284"/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en-US"/>
        </w:rPr>
      </w:pP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en-US"/>
        </w:rPr>
        <w:t>Process and implications of Morocco’s economic and trade liberalization</w:t>
      </w:r>
    </w:p>
    <w:p w:rsidR="00F020D7" w:rsidRPr="004F2101" w:rsidRDefault="00F020D7" w:rsidP="008832FB">
      <w:pPr>
        <w:shd w:val="clear" w:color="auto" w:fill="FFFFFF" w:themeFill="background1"/>
        <w:tabs>
          <w:tab w:val="clear" w:pos="720"/>
          <w:tab w:val="left" w:pos="284"/>
        </w:tabs>
        <w:spacing w:after="120"/>
        <w:ind w:left="284"/>
        <w:rPr>
          <w:rFonts w:ascii="Eurostile" w:hAnsi="Eurostile" w:cstheme="majorBidi"/>
          <w:color w:val="365F91" w:themeColor="accent1" w:themeShade="BF"/>
          <w:sz w:val="18"/>
          <w:szCs w:val="18"/>
          <w:lang w:val="fr-FR"/>
        </w:rPr>
      </w:pPr>
      <w:proofErr w:type="spellStart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FR"/>
        </w:rPr>
        <w:t>Ayadi</w:t>
      </w:r>
      <w:proofErr w:type="spellEnd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FR"/>
        </w:rPr>
        <w:t xml:space="preserve"> Mohamed et </w:t>
      </w:r>
      <w:proofErr w:type="spellStart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FR"/>
        </w:rPr>
        <w:t>Mattoussi</w:t>
      </w:r>
      <w:proofErr w:type="spellEnd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FR"/>
        </w:rPr>
        <w:t xml:space="preserve"> </w:t>
      </w:r>
      <w:proofErr w:type="spellStart"/>
      <w:r w:rsidRPr="004F210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FR"/>
        </w:rPr>
        <w:t>Wided</w:t>
      </w:r>
      <w:proofErr w:type="spellEnd"/>
      <w:r w:rsidR="005804A1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fr-FR"/>
        </w:rPr>
        <w:t xml:space="preserve"> : </w:t>
      </w:r>
      <w:r w:rsidRPr="004F2101">
        <w:rPr>
          <w:rFonts w:ascii="Eurostile" w:hAnsi="Eurostile" w:cstheme="majorBidi"/>
          <w:color w:val="365F91" w:themeColor="accent1" w:themeShade="BF"/>
          <w:sz w:val="18"/>
          <w:szCs w:val="18"/>
          <w:lang w:val="fr-FR"/>
        </w:rPr>
        <w:t>Institut Supérieur de Gestion Université de Tunis</w:t>
      </w:r>
    </w:p>
    <w:p w:rsidR="00F020D7" w:rsidRPr="004F2101" w:rsidRDefault="00F020D7" w:rsidP="008832FB">
      <w:pPr>
        <w:shd w:val="clear" w:color="auto" w:fill="FFFFFF" w:themeFill="background1"/>
        <w:tabs>
          <w:tab w:val="clear" w:pos="720"/>
          <w:tab w:val="left" w:pos="284"/>
        </w:tabs>
        <w:spacing w:after="120"/>
        <w:ind w:left="284"/>
        <w:rPr>
          <w:rFonts w:ascii="Eurostile" w:hAnsi="Eurostile" w:cstheme="majorBidi"/>
          <w:i/>
          <w:color w:val="365F91" w:themeColor="accent1" w:themeShade="BF"/>
          <w:sz w:val="18"/>
          <w:szCs w:val="18"/>
        </w:rPr>
      </w:pPr>
      <w:proofErr w:type="gramStart"/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</w:rPr>
        <w:t>From Productivity to exporting or vice versa?</w:t>
      </w:r>
      <w:proofErr w:type="gramEnd"/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</w:rPr>
        <w:t xml:space="preserve"> Evidence from Tunisian manufacturing sector </w:t>
      </w:r>
    </w:p>
    <w:p w:rsidR="00F020D7" w:rsidRPr="0020183B" w:rsidRDefault="00F020D7" w:rsidP="008832FB">
      <w:pPr>
        <w:shd w:val="clear" w:color="auto" w:fill="FFFFFF" w:themeFill="background1"/>
        <w:tabs>
          <w:tab w:val="clear" w:pos="720"/>
          <w:tab w:val="left" w:pos="284"/>
        </w:tabs>
        <w:spacing w:after="120"/>
        <w:ind w:left="284"/>
        <w:rPr>
          <w:rFonts w:ascii="Eurostile" w:hAnsi="Eurostile" w:cstheme="majorBidi"/>
          <w:color w:val="365F91" w:themeColor="accent1" w:themeShade="BF"/>
          <w:sz w:val="18"/>
          <w:szCs w:val="18"/>
          <w:lang w:val="en-US"/>
        </w:rPr>
      </w:pPr>
      <w:r w:rsidRPr="0020183B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en-US"/>
        </w:rPr>
        <w:t>Akazim Ayoub</w:t>
      </w:r>
      <w:r w:rsidR="005804A1" w:rsidRPr="0020183B">
        <w:rPr>
          <w:rFonts w:ascii="Eurostile" w:hAnsi="Eurostile" w:cstheme="majorBidi"/>
          <w:b/>
          <w:color w:val="365F91" w:themeColor="accent1" w:themeShade="BF"/>
          <w:sz w:val="18"/>
          <w:szCs w:val="18"/>
          <w:lang w:val="en-US"/>
        </w:rPr>
        <w:t xml:space="preserve">: </w:t>
      </w:r>
      <w:r w:rsidRPr="0020183B">
        <w:rPr>
          <w:rFonts w:ascii="Eurostile" w:hAnsi="Eurostile" w:cstheme="majorBidi"/>
          <w:color w:val="365F91" w:themeColor="accent1" w:themeShade="BF"/>
          <w:sz w:val="18"/>
          <w:szCs w:val="18"/>
          <w:lang w:val="en-US"/>
        </w:rPr>
        <w:t xml:space="preserve">Université Abdelmalek Essaâdi, Tanger </w:t>
      </w:r>
    </w:p>
    <w:p w:rsidR="00F020D7" w:rsidRPr="004F2101" w:rsidRDefault="00F020D7" w:rsidP="008832FB">
      <w:pPr>
        <w:shd w:val="clear" w:color="auto" w:fill="FFFFFF" w:themeFill="background1"/>
        <w:tabs>
          <w:tab w:val="clear" w:pos="720"/>
          <w:tab w:val="left" w:pos="284"/>
        </w:tabs>
        <w:spacing w:after="120"/>
        <w:ind w:left="284"/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</w:pP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>La libéralisation commerciale et les retombées du d</w:t>
      </w: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>é</w:t>
      </w:r>
      <w:r w:rsidRPr="004F2101">
        <w:rPr>
          <w:rFonts w:ascii="Eurostile" w:hAnsi="Eurostile" w:cstheme="majorBidi"/>
          <w:i/>
          <w:color w:val="365F91" w:themeColor="accent1" w:themeShade="BF"/>
          <w:sz w:val="18"/>
          <w:szCs w:val="18"/>
          <w:lang w:val="fr-CH"/>
        </w:rPr>
        <w:t xml:space="preserve">mantèlement tarifaire sur l’économie Marocaine </w:t>
      </w:r>
    </w:p>
    <w:p w:rsidR="006E299E" w:rsidRPr="000C0FE6" w:rsidRDefault="00F020D7" w:rsidP="008832FB">
      <w:pPr>
        <w:shd w:val="clear" w:color="auto" w:fill="FFFFFF" w:themeFill="background1"/>
        <w:spacing w:after="120"/>
        <w:ind w:left="284"/>
        <w:jc w:val="left"/>
        <w:rPr>
          <w:rFonts w:ascii="Eurostile" w:hAnsi="Eurostile" w:cstheme="majorBidi"/>
          <w:b/>
          <w:bCs/>
          <w:i/>
          <w:iCs/>
          <w:color w:val="5F497A" w:themeColor="accent4" w:themeShade="BF"/>
          <w:sz w:val="24"/>
          <w:szCs w:val="24"/>
          <w:lang w:val="en-US"/>
        </w:rPr>
      </w:pPr>
      <w:r w:rsidRPr="000C0FE6">
        <w:rPr>
          <w:rFonts w:ascii="Eurostile" w:hAnsi="Eurostile" w:cstheme="majorBidi"/>
          <w:bCs/>
          <w:i/>
          <w:color w:val="5F497A" w:themeColor="accent4" w:themeShade="BF"/>
          <w:sz w:val="18"/>
          <w:szCs w:val="18"/>
        </w:rPr>
        <w:t>Pause café / Coffee break (10h30-11h00)</w:t>
      </w:r>
    </w:p>
    <w:sectPr w:rsidR="006E299E" w:rsidRPr="000C0FE6" w:rsidSect="000C0FE6">
      <w:pgSz w:w="16838" w:h="11906" w:orient="landscape" w:code="9"/>
      <w:pgMar w:top="284" w:right="244" w:bottom="244" w:left="0" w:header="720" w:footer="1440" w:gutter="0"/>
      <w:cols w:num="3" w:space="567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4F24" w:rsidRDefault="00AE4F24" w:rsidP="00016FB1">
      <w:r>
        <w:separator/>
      </w:r>
    </w:p>
  </w:endnote>
  <w:endnote w:type="continuationSeparator" w:id="0">
    <w:p w:rsidR="00AE4F24" w:rsidRDefault="00AE4F24" w:rsidP="00016F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rostile">
    <w:panose1 w:val="020B0504020202050204"/>
    <w:charset w:val="00"/>
    <w:family w:val="swiss"/>
    <w:pitch w:val="variable"/>
    <w:sig w:usb0="00000007" w:usb1="00000000" w:usb2="00000000" w:usb3="00000000" w:csb0="00000093" w:csb1="00000000"/>
  </w:font>
  <w:font w:name="Adobe Heiti Std R">
    <w:panose1 w:val="00000000000000000000"/>
    <w:charset w:val="80"/>
    <w:family w:val="swiss"/>
    <w:notTrueType/>
    <w:pitch w:val="variable"/>
    <w:sig w:usb0="00000207" w:usb1="0A0F1810" w:usb2="00000016" w:usb3="00000000" w:csb0="00060007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4F24" w:rsidRDefault="00AE4F24" w:rsidP="00016FB1">
      <w:r>
        <w:separator/>
      </w:r>
    </w:p>
  </w:footnote>
  <w:footnote w:type="continuationSeparator" w:id="0">
    <w:p w:rsidR="00AE4F24" w:rsidRDefault="00AE4F24" w:rsidP="00016F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CE0F09"/>
    <w:multiLevelType w:val="hybridMultilevel"/>
    <w:tmpl w:val="8320F25C"/>
    <w:lvl w:ilvl="0" w:tplc="32E4A19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2C900D8"/>
    <w:multiLevelType w:val="multilevel"/>
    <w:tmpl w:val="262827C4"/>
    <w:lvl w:ilvl="0">
      <w:start w:val="1"/>
      <w:numFmt w:val="upperRoman"/>
      <w:pStyle w:val="Titre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pStyle w:val="Titre2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pStyle w:val="Titre3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pStyle w:val="Titre4"/>
      <w:lvlText w:val="(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pStyle w:val="Titre5"/>
      <w:lvlText w:val="(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pStyle w:val="Corpsdetexte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pStyle w:val="Corpsdetexte2"/>
      <w:lvlText w:val="(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pStyle w:val="Corpsdetexte3"/>
      <w:lvlText w:val="(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pStyle w:val="BodyText4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20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3E40"/>
    <w:rsid w:val="00004C3F"/>
    <w:rsid w:val="00014C43"/>
    <w:rsid w:val="00014CFD"/>
    <w:rsid w:val="00016FB1"/>
    <w:rsid w:val="00022130"/>
    <w:rsid w:val="00027740"/>
    <w:rsid w:val="00034F06"/>
    <w:rsid w:val="00041DA4"/>
    <w:rsid w:val="0004758F"/>
    <w:rsid w:val="0005598A"/>
    <w:rsid w:val="00076B32"/>
    <w:rsid w:val="00084A60"/>
    <w:rsid w:val="00085C55"/>
    <w:rsid w:val="00087037"/>
    <w:rsid w:val="000B3C78"/>
    <w:rsid w:val="000B5235"/>
    <w:rsid w:val="000B758E"/>
    <w:rsid w:val="000C0FE6"/>
    <w:rsid w:val="000C1ABA"/>
    <w:rsid w:val="000D32D5"/>
    <w:rsid w:val="000E3B3C"/>
    <w:rsid w:val="000E48AA"/>
    <w:rsid w:val="000F649F"/>
    <w:rsid w:val="00103348"/>
    <w:rsid w:val="0011073C"/>
    <w:rsid w:val="001262E0"/>
    <w:rsid w:val="00127AA6"/>
    <w:rsid w:val="00127FE3"/>
    <w:rsid w:val="00133CD7"/>
    <w:rsid w:val="0013400D"/>
    <w:rsid w:val="00143A45"/>
    <w:rsid w:val="00144578"/>
    <w:rsid w:val="00147E57"/>
    <w:rsid w:val="00150ADC"/>
    <w:rsid w:val="00164E37"/>
    <w:rsid w:val="0017021A"/>
    <w:rsid w:val="0017679C"/>
    <w:rsid w:val="00177544"/>
    <w:rsid w:val="00180801"/>
    <w:rsid w:val="001932B4"/>
    <w:rsid w:val="001A54DB"/>
    <w:rsid w:val="001B242E"/>
    <w:rsid w:val="001B3BBB"/>
    <w:rsid w:val="001B6195"/>
    <w:rsid w:val="001B765F"/>
    <w:rsid w:val="0020183B"/>
    <w:rsid w:val="00203D9F"/>
    <w:rsid w:val="0021609B"/>
    <w:rsid w:val="002204E5"/>
    <w:rsid w:val="00232D8B"/>
    <w:rsid w:val="00242A0B"/>
    <w:rsid w:val="00246940"/>
    <w:rsid w:val="00254B03"/>
    <w:rsid w:val="00283715"/>
    <w:rsid w:val="0029054B"/>
    <w:rsid w:val="0029213F"/>
    <w:rsid w:val="002B1D6B"/>
    <w:rsid w:val="002B277C"/>
    <w:rsid w:val="002B4209"/>
    <w:rsid w:val="002C3AFF"/>
    <w:rsid w:val="002D007C"/>
    <w:rsid w:val="002E1AE0"/>
    <w:rsid w:val="002E211B"/>
    <w:rsid w:val="002E6974"/>
    <w:rsid w:val="0030760D"/>
    <w:rsid w:val="003079C5"/>
    <w:rsid w:val="0031611C"/>
    <w:rsid w:val="00322DB9"/>
    <w:rsid w:val="0033123E"/>
    <w:rsid w:val="00331875"/>
    <w:rsid w:val="0033493B"/>
    <w:rsid w:val="003375DF"/>
    <w:rsid w:val="00346C90"/>
    <w:rsid w:val="00351E9B"/>
    <w:rsid w:val="00371FB3"/>
    <w:rsid w:val="00383E05"/>
    <w:rsid w:val="00387004"/>
    <w:rsid w:val="0039430E"/>
    <w:rsid w:val="00394CF0"/>
    <w:rsid w:val="003A42D6"/>
    <w:rsid w:val="003C64D7"/>
    <w:rsid w:val="003C6955"/>
    <w:rsid w:val="003E2830"/>
    <w:rsid w:val="003E4BEA"/>
    <w:rsid w:val="003F37CC"/>
    <w:rsid w:val="003F4746"/>
    <w:rsid w:val="00401614"/>
    <w:rsid w:val="0045531D"/>
    <w:rsid w:val="004633C3"/>
    <w:rsid w:val="00472F79"/>
    <w:rsid w:val="0047666E"/>
    <w:rsid w:val="004766FE"/>
    <w:rsid w:val="00484FBE"/>
    <w:rsid w:val="00485EC5"/>
    <w:rsid w:val="00486222"/>
    <w:rsid w:val="00486B6D"/>
    <w:rsid w:val="004A40FC"/>
    <w:rsid w:val="004A7EEE"/>
    <w:rsid w:val="004B3942"/>
    <w:rsid w:val="004D475A"/>
    <w:rsid w:val="004D5204"/>
    <w:rsid w:val="004E1454"/>
    <w:rsid w:val="004E21BF"/>
    <w:rsid w:val="004E59B5"/>
    <w:rsid w:val="004F07A0"/>
    <w:rsid w:val="004F1D12"/>
    <w:rsid w:val="004F2101"/>
    <w:rsid w:val="004F320C"/>
    <w:rsid w:val="0052175D"/>
    <w:rsid w:val="00536A72"/>
    <w:rsid w:val="00541CF0"/>
    <w:rsid w:val="00545336"/>
    <w:rsid w:val="00554417"/>
    <w:rsid w:val="00561FA1"/>
    <w:rsid w:val="00563804"/>
    <w:rsid w:val="00572D1B"/>
    <w:rsid w:val="00575061"/>
    <w:rsid w:val="00576162"/>
    <w:rsid w:val="00576C9F"/>
    <w:rsid w:val="005804A1"/>
    <w:rsid w:val="00580F4D"/>
    <w:rsid w:val="00591E6B"/>
    <w:rsid w:val="005A0204"/>
    <w:rsid w:val="005B164E"/>
    <w:rsid w:val="005B4976"/>
    <w:rsid w:val="005D4BE5"/>
    <w:rsid w:val="005E10C1"/>
    <w:rsid w:val="005E3E7C"/>
    <w:rsid w:val="005E493D"/>
    <w:rsid w:val="005F0032"/>
    <w:rsid w:val="005F19A4"/>
    <w:rsid w:val="005F6310"/>
    <w:rsid w:val="00605AE9"/>
    <w:rsid w:val="00610CEA"/>
    <w:rsid w:val="00612F8A"/>
    <w:rsid w:val="00614FBD"/>
    <w:rsid w:val="00623E70"/>
    <w:rsid w:val="00630465"/>
    <w:rsid w:val="006321C7"/>
    <w:rsid w:val="00635D56"/>
    <w:rsid w:val="0064021C"/>
    <w:rsid w:val="00643319"/>
    <w:rsid w:val="00643FD1"/>
    <w:rsid w:val="00644C31"/>
    <w:rsid w:val="00646699"/>
    <w:rsid w:val="00655A7F"/>
    <w:rsid w:val="00663217"/>
    <w:rsid w:val="00666377"/>
    <w:rsid w:val="00666DD1"/>
    <w:rsid w:val="0068390B"/>
    <w:rsid w:val="0068394D"/>
    <w:rsid w:val="0069144F"/>
    <w:rsid w:val="00697DA5"/>
    <w:rsid w:val="006A0379"/>
    <w:rsid w:val="006B3690"/>
    <w:rsid w:val="006C00D6"/>
    <w:rsid w:val="006C4C72"/>
    <w:rsid w:val="006C58A2"/>
    <w:rsid w:val="006E299E"/>
    <w:rsid w:val="006E7DF5"/>
    <w:rsid w:val="006E7FA9"/>
    <w:rsid w:val="006F60C6"/>
    <w:rsid w:val="007016C3"/>
    <w:rsid w:val="00705C02"/>
    <w:rsid w:val="00715E8F"/>
    <w:rsid w:val="00715F96"/>
    <w:rsid w:val="00741CC6"/>
    <w:rsid w:val="00747AD7"/>
    <w:rsid w:val="00757506"/>
    <w:rsid w:val="00757BFE"/>
    <w:rsid w:val="007657CF"/>
    <w:rsid w:val="0076732A"/>
    <w:rsid w:val="00770E55"/>
    <w:rsid w:val="00776DEF"/>
    <w:rsid w:val="007805C5"/>
    <w:rsid w:val="007906C7"/>
    <w:rsid w:val="007A1BB7"/>
    <w:rsid w:val="007C5A1B"/>
    <w:rsid w:val="007C5AD6"/>
    <w:rsid w:val="007D3247"/>
    <w:rsid w:val="007D5E20"/>
    <w:rsid w:val="007E1994"/>
    <w:rsid w:val="007E1CBB"/>
    <w:rsid w:val="008128DD"/>
    <w:rsid w:val="00814C19"/>
    <w:rsid w:val="00847A64"/>
    <w:rsid w:val="008544E8"/>
    <w:rsid w:val="00861E09"/>
    <w:rsid w:val="00862ACD"/>
    <w:rsid w:val="00863B55"/>
    <w:rsid w:val="00865539"/>
    <w:rsid w:val="00866338"/>
    <w:rsid w:val="00872448"/>
    <w:rsid w:val="00873F29"/>
    <w:rsid w:val="00874ED7"/>
    <w:rsid w:val="008832FB"/>
    <w:rsid w:val="008B7040"/>
    <w:rsid w:val="008C69E8"/>
    <w:rsid w:val="008C7A1D"/>
    <w:rsid w:val="008D6A0E"/>
    <w:rsid w:val="008E1AD0"/>
    <w:rsid w:val="008E2280"/>
    <w:rsid w:val="008E71FA"/>
    <w:rsid w:val="008E7959"/>
    <w:rsid w:val="008E7AB2"/>
    <w:rsid w:val="008F5C1C"/>
    <w:rsid w:val="0092194C"/>
    <w:rsid w:val="00927328"/>
    <w:rsid w:val="00930C5D"/>
    <w:rsid w:val="00933A53"/>
    <w:rsid w:val="009350E8"/>
    <w:rsid w:val="00964774"/>
    <w:rsid w:val="0097294B"/>
    <w:rsid w:val="00990D77"/>
    <w:rsid w:val="009B141A"/>
    <w:rsid w:val="009C10A8"/>
    <w:rsid w:val="009C7ADA"/>
    <w:rsid w:val="009F1B44"/>
    <w:rsid w:val="00A00EE1"/>
    <w:rsid w:val="00A0155A"/>
    <w:rsid w:val="00A064D9"/>
    <w:rsid w:val="00A06821"/>
    <w:rsid w:val="00A077C6"/>
    <w:rsid w:val="00A27A90"/>
    <w:rsid w:val="00A449EA"/>
    <w:rsid w:val="00A4748C"/>
    <w:rsid w:val="00A504EB"/>
    <w:rsid w:val="00A5138F"/>
    <w:rsid w:val="00A5317A"/>
    <w:rsid w:val="00A547A0"/>
    <w:rsid w:val="00A54BE3"/>
    <w:rsid w:val="00A57793"/>
    <w:rsid w:val="00A62A6F"/>
    <w:rsid w:val="00A637AA"/>
    <w:rsid w:val="00A729DB"/>
    <w:rsid w:val="00A83543"/>
    <w:rsid w:val="00AC70BF"/>
    <w:rsid w:val="00AE4F24"/>
    <w:rsid w:val="00B0172A"/>
    <w:rsid w:val="00B0329A"/>
    <w:rsid w:val="00B132B0"/>
    <w:rsid w:val="00B17AAC"/>
    <w:rsid w:val="00B43E40"/>
    <w:rsid w:val="00B46244"/>
    <w:rsid w:val="00B52469"/>
    <w:rsid w:val="00B5408D"/>
    <w:rsid w:val="00B6051E"/>
    <w:rsid w:val="00B6566B"/>
    <w:rsid w:val="00B72F7C"/>
    <w:rsid w:val="00B77D79"/>
    <w:rsid w:val="00B85B12"/>
    <w:rsid w:val="00BB2D5A"/>
    <w:rsid w:val="00BB4BF5"/>
    <w:rsid w:val="00BB7FD8"/>
    <w:rsid w:val="00BC3BBE"/>
    <w:rsid w:val="00BE3DAE"/>
    <w:rsid w:val="00BE48F8"/>
    <w:rsid w:val="00BE66B0"/>
    <w:rsid w:val="00BE7AEB"/>
    <w:rsid w:val="00C01664"/>
    <w:rsid w:val="00C036AC"/>
    <w:rsid w:val="00C07F5B"/>
    <w:rsid w:val="00C11F22"/>
    <w:rsid w:val="00C1528E"/>
    <w:rsid w:val="00C17321"/>
    <w:rsid w:val="00C33579"/>
    <w:rsid w:val="00C43CC2"/>
    <w:rsid w:val="00C4727A"/>
    <w:rsid w:val="00C475E9"/>
    <w:rsid w:val="00C6097A"/>
    <w:rsid w:val="00C805A7"/>
    <w:rsid w:val="00C8637D"/>
    <w:rsid w:val="00C958C7"/>
    <w:rsid w:val="00CA2965"/>
    <w:rsid w:val="00CB2BF0"/>
    <w:rsid w:val="00CC59E9"/>
    <w:rsid w:val="00CC68B1"/>
    <w:rsid w:val="00CC6E52"/>
    <w:rsid w:val="00CD0984"/>
    <w:rsid w:val="00CD1C8A"/>
    <w:rsid w:val="00CD3701"/>
    <w:rsid w:val="00CE26E1"/>
    <w:rsid w:val="00CE477A"/>
    <w:rsid w:val="00CE7F32"/>
    <w:rsid w:val="00CF2D9B"/>
    <w:rsid w:val="00CF3AFF"/>
    <w:rsid w:val="00CF7287"/>
    <w:rsid w:val="00D13389"/>
    <w:rsid w:val="00D1558F"/>
    <w:rsid w:val="00D23DE6"/>
    <w:rsid w:val="00D25772"/>
    <w:rsid w:val="00D30D84"/>
    <w:rsid w:val="00D3637C"/>
    <w:rsid w:val="00D40A28"/>
    <w:rsid w:val="00D45CB8"/>
    <w:rsid w:val="00D5229E"/>
    <w:rsid w:val="00D54F02"/>
    <w:rsid w:val="00D612E5"/>
    <w:rsid w:val="00D96478"/>
    <w:rsid w:val="00DA73E0"/>
    <w:rsid w:val="00DB00C9"/>
    <w:rsid w:val="00DB3A29"/>
    <w:rsid w:val="00DD261B"/>
    <w:rsid w:val="00DD3726"/>
    <w:rsid w:val="00DD67B4"/>
    <w:rsid w:val="00DE49D5"/>
    <w:rsid w:val="00DF409E"/>
    <w:rsid w:val="00E00247"/>
    <w:rsid w:val="00E063F3"/>
    <w:rsid w:val="00E15966"/>
    <w:rsid w:val="00E16845"/>
    <w:rsid w:val="00E17A6D"/>
    <w:rsid w:val="00E31C34"/>
    <w:rsid w:val="00E50BF6"/>
    <w:rsid w:val="00E538DB"/>
    <w:rsid w:val="00E55C67"/>
    <w:rsid w:val="00E61FB0"/>
    <w:rsid w:val="00E6548F"/>
    <w:rsid w:val="00E70AE7"/>
    <w:rsid w:val="00E71533"/>
    <w:rsid w:val="00E7345B"/>
    <w:rsid w:val="00E746BF"/>
    <w:rsid w:val="00E778F1"/>
    <w:rsid w:val="00E94E29"/>
    <w:rsid w:val="00E9697A"/>
    <w:rsid w:val="00EB15DB"/>
    <w:rsid w:val="00EB1E44"/>
    <w:rsid w:val="00EC5386"/>
    <w:rsid w:val="00EC7F85"/>
    <w:rsid w:val="00ED7713"/>
    <w:rsid w:val="00EF51CA"/>
    <w:rsid w:val="00F020D7"/>
    <w:rsid w:val="00F06D5B"/>
    <w:rsid w:val="00F13101"/>
    <w:rsid w:val="00F17AB8"/>
    <w:rsid w:val="00F207F2"/>
    <w:rsid w:val="00F27523"/>
    <w:rsid w:val="00F3287A"/>
    <w:rsid w:val="00F41A87"/>
    <w:rsid w:val="00F501FF"/>
    <w:rsid w:val="00F525BD"/>
    <w:rsid w:val="00F52E23"/>
    <w:rsid w:val="00F601B4"/>
    <w:rsid w:val="00F60D9F"/>
    <w:rsid w:val="00F67783"/>
    <w:rsid w:val="00F819CF"/>
    <w:rsid w:val="00F846E6"/>
    <w:rsid w:val="00F90A37"/>
    <w:rsid w:val="00F969F6"/>
    <w:rsid w:val="00F97597"/>
    <w:rsid w:val="00FA4E96"/>
    <w:rsid w:val="00FD265D"/>
    <w:rsid w:val="00FD38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3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 w:qFormat="1"/>
    <w:lsdException w:name="heading 8" w:uiPriority="2" w:qFormat="1"/>
    <w:lsdException w:name="heading 9" w:uiPriority="2" w:qFormat="1"/>
    <w:lsdException w:name="toc 1" w:uiPriority="6"/>
    <w:lsdException w:name="toc 2" w:uiPriority="6"/>
    <w:lsdException w:name="toc 3" w:uiPriority="6"/>
    <w:lsdException w:name="toc 4" w:uiPriority="6"/>
    <w:lsdException w:name="toc 5" w:uiPriority="6"/>
    <w:lsdException w:name="toc 6" w:uiPriority="6"/>
    <w:lsdException w:name="toc 7" w:uiPriority="6"/>
    <w:lsdException w:name="toc 8" w:uiPriority="6"/>
    <w:lsdException w:name="toc 9" w:uiPriority="6"/>
    <w:lsdException w:name="footnote text" w:uiPriority="1"/>
    <w:lsdException w:name="header" w:uiPriority="2"/>
    <w:lsdException w:name="footer" w:uiPriority="1"/>
    <w:lsdException w:name="caption" w:uiPriority="35" w:qFormat="1"/>
    <w:lsdException w:name="footnote reference" w:uiPriority="1"/>
    <w:lsdException w:name="Title" w:semiHidden="0" w:uiPriority="5" w:unhideWhenUsed="0" w:qFormat="1"/>
    <w:lsdException w:name="Default Paragraph Font" w:uiPriority="1"/>
    <w:lsdException w:name="Body Text" w:uiPriority="0"/>
    <w:lsdException w:name="Subtitle" w:semiHidden="0" w:uiPriority="5" w:unhideWhenUsed="0" w:qFormat="1"/>
    <w:lsdException w:name="Body Text 2" w:uiPriority="0"/>
    <w:lsdException w:name="Body Text 3" w:uiPriority="0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3"/>
    <w:qFormat/>
    <w:rsid w:val="00DE49D5"/>
    <w:pPr>
      <w:tabs>
        <w:tab w:val="left" w:pos="720"/>
      </w:tabs>
      <w:jc w:val="both"/>
    </w:pPr>
    <w:rPr>
      <w:sz w:val="22"/>
      <w:szCs w:val="22"/>
      <w:lang w:eastAsia="en-US"/>
    </w:rPr>
  </w:style>
  <w:style w:type="paragraph" w:styleId="Titre1">
    <w:name w:val="heading 1"/>
    <w:basedOn w:val="Normal"/>
    <w:next w:val="Titre2"/>
    <w:link w:val="Titre1Car"/>
    <w:uiPriority w:val="2"/>
    <w:qFormat/>
    <w:rsid w:val="0092194C"/>
    <w:pPr>
      <w:keepNext/>
      <w:keepLines/>
      <w:numPr>
        <w:numId w:val="9"/>
      </w:numPr>
      <w:spacing w:after="240"/>
      <w:outlineLvl w:val="0"/>
    </w:pPr>
    <w:rPr>
      <w:b/>
      <w:caps/>
      <w:kern w:val="32"/>
    </w:rPr>
  </w:style>
  <w:style w:type="paragraph" w:styleId="Titre2">
    <w:name w:val="heading 2"/>
    <w:basedOn w:val="Normal"/>
    <w:next w:val="Titre3"/>
    <w:link w:val="Titre2Car"/>
    <w:uiPriority w:val="2"/>
    <w:qFormat/>
    <w:rsid w:val="0092194C"/>
    <w:pPr>
      <w:keepNext/>
      <w:keepLines/>
      <w:numPr>
        <w:ilvl w:val="1"/>
        <w:numId w:val="9"/>
      </w:numPr>
      <w:spacing w:after="240"/>
      <w:outlineLvl w:val="1"/>
    </w:pPr>
    <w:rPr>
      <w:smallCaps/>
    </w:rPr>
  </w:style>
  <w:style w:type="paragraph" w:styleId="Titre3">
    <w:name w:val="heading 3"/>
    <w:basedOn w:val="Normal"/>
    <w:next w:val="Titre4"/>
    <w:link w:val="Titre3Car"/>
    <w:uiPriority w:val="2"/>
    <w:qFormat/>
    <w:rsid w:val="0092194C"/>
    <w:pPr>
      <w:keepNext/>
      <w:keepLines/>
      <w:numPr>
        <w:ilvl w:val="2"/>
        <w:numId w:val="9"/>
      </w:numPr>
      <w:spacing w:after="240"/>
      <w:outlineLvl w:val="2"/>
    </w:pPr>
    <w:rPr>
      <w:b/>
    </w:rPr>
  </w:style>
  <w:style w:type="paragraph" w:styleId="Titre4">
    <w:name w:val="heading 4"/>
    <w:basedOn w:val="Normal"/>
    <w:next w:val="Titre5"/>
    <w:link w:val="Titre4Car"/>
    <w:uiPriority w:val="2"/>
    <w:qFormat/>
    <w:rsid w:val="0092194C"/>
    <w:pPr>
      <w:keepNext/>
      <w:keepLines/>
      <w:numPr>
        <w:ilvl w:val="3"/>
        <w:numId w:val="9"/>
      </w:numPr>
      <w:spacing w:after="240"/>
      <w:outlineLvl w:val="3"/>
    </w:pPr>
  </w:style>
  <w:style w:type="paragraph" w:styleId="Titre5">
    <w:name w:val="heading 5"/>
    <w:basedOn w:val="Normal"/>
    <w:next w:val="Corpsdetexte"/>
    <w:link w:val="Titre5Car"/>
    <w:uiPriority w:val="2"/>
    <w:qFormat/>
    <w:rsid w:val="0092194C"/>
    <w:pPr>
      <w:keepNext/>
      <w:keepLines/>
      <w:numPr>
        <w:ilvl w:val="4"/>
        <w:numId w:val="9"/>
      </w:numPr>
      <w:spacing w:after="240"/>
      <w:outlineLvl w:val="4"/>
    </w:pPr>
    <w:rPr>
      <w:i/>
    </w:rPr>
  </w:style>
  <w:style w:type="paragraph" w:styleId="Titre6">
    <w:name w:val="heading 6"/>
    <w:basedOn w:val="Normal"/>
    <w:next w:val="Normal"/>
    <w:link w:val="Titre6Car"/>
    <w:uiPriority w:val="2"/>
    <w:semiHidden/>
    <w:qFormat/>
    <w:rsid w:val="0092194C"/>
    <w:pPr>
      <w:spacing w:after="240"/>
      <w:outlineLvl w:val="5"/>
    </w:pPr>
  </w:style>
  <w:style w:type="paragraph" w:styleId="Titre7">
    <w:name w:val="heading 7"/>
    <w:basedOn w:val="Normal"/>
    <w:next w:val="Normal"/>
    <w:link w:val="Titre7Car"/>
    <w:uiPriority w:val="2"/>
    <w:semiHidden/>
    <w:qFormat/>
    <w:rsid w:val="0092194C"/>
    <w:pPr>
      <w:spacing w:after="240"/>
      <w:outlineLvl w:val="6"/>
    </w:pPr>
  </w:style>
  <w:style w:type="paragraph" w:styleId="Titre8">
    <w:name w:val="heading 8"/>
    <w:basedOn w:val="Normal"/>
    <w:next w:val="Normal"/>
    <w:link w:val="Titre8Car"/>
    <w:uiPriority w:val="2"/>
    <w:semiHidden/>
    <w:unhideWhenUsed/>
    <w:rsid w:val="0092194C"/>
    <w:pPr>
      <w:keepNext/>
      <w:keepLines/>
      <w:spacing w:before="200"/>
      <w:outlineLvl w:val="7"/>
    </w:pPr>
    <w:rPr>
      <w:rFonts w:eastAsia="Times New Roman"/>
      <w:color w:val="404040"/>
    </w:rPr>
  </w:style>
  <w:style w:type="paragraph" w:styleId="Titre9">
    <w:name w:val="heading 9"/>
    <w:basedOn w:val="Normal"/>
    <w:next w:val="Normal"/>
    <w:link w:val="Titre9Car"/>
    <w:uiPriority w:val="2"/>
    <w:semiHidden/>
    <w:unhideWhenUsed/>
    <w:qFormat/>
    <w:rsid w:val="0092194C"/>
    <w:pPr>
      <w:keepNext/>
      <w:keepLines/>
      <w:spacing w:before="200"/>
      <w:outlineLvl w:val="8"/>
    </w:pPr>
    <w:rPr>
      <w:rFonts w:eastAsia="Times New Roman"/>
      <w:iCs/>
      <w:color w:val="40404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92194C"/>
    <w:pPr>
      <w:numPr>
        <w:ilvl w:val="5"/>
        <w:numId w:val="9"/>
      </w:numPr>
      <w:spacing w:after="240"/>
    </w:pPr>
  </w:style>
  <w:style w:type="character" w:customStyle="1" w:styleId="CorpsdetexteCar">
    <w:name w:val="Corps de texte Car"/>
    <w:link w:val="Corpsdetexte"/>
    <w:rsid w:val="0092194C"/>
    <w:rPr>
      <w:rFonts w:eastAsia="Calibri" w:cs="Times New Roman"/>
    </w:rPr>
  </w:style>
  <w:style w:type="paragraph" w:styleId="Corpsdetexte2">
    <w:name w:val="Body Text 2"/>
    <w:basedOn w:val="Normal"/>
    <w:link w:val="Corpsdetexte2Car"/>
    <w:rsid w:val="0092194C"/>
    <w:pPr>
      <w:numPr>
        <w:ilvl w:val="6"/>
        <w:numId w:val="9"/>
      </w:numPr>
      <w:tabs>
        <w:tab w:val="clear" w:pos="720"/>
      </w:tabs>
      <w:spacing w:after="240"/>
    </w:pPr>
  </w:style>
  <w:style w:type="character" w:customStyle="1" w:styleId="Corpsdetexte2Car">
    <w:name w:val="Corps de texte 2 Car"/>
    <w:link w:val="Corpsdetexte2"/>
    <w:rsid w:val="0092194C"/>
    <w:rPr>
      <w:rFonts w:eastAsia="Calibri" w:cs="Times New Roman"/>
    </w:rPr>
  </w:style>
  <w:style w:type="paragraph" w:styleId="Corpsdetexte3">
    <w:name w:val="Body Text 3"/>
    <w:basedOn w:val="Normal"/>
    <w:link w:val="Corpsdetexte3Car"/>
    <w:rsid w:val="0092194C"/>
    <w:pPr>
      <w:numPr>
        <w:ilvl w:val="7"/>
        <w:numId w:val="9"/>
      </w:numPr>
      <w:tabs>
        <w:tab w:val="clear" w:pos="720"/>
      </w:tabs>
      <w:spacing w:after="240"/>
    </w:pPr>
  </w:style>
  <w:style w:type="character" w:customStyle="1" w:styleId="Corpsdetexte3Car">
    <w:name w:val="Corps de texte 3 Car"/>
    <w:link w:val="Corpsdetexte3"/>
    <w:rsid w:val="0092194C"/>
    <w:rPr>
      <w:rFonts w:eastAsia="Calibri" w:cs="Times New Roman"/>
    </w:rPr>
  </w:style>
  <w:style w:type="paragraph" w:customStyle="1" w:styleId="BodyText4">
    <w:name w:val="Body Text 4"/>
    <w:basedOn w:val="Normal"/>
    <w:link w:val="BodyText4Char"/>
    <w:rsid w:val="0092194C"/>
    <w:pPr>
      <w:numPr>
        <w:ilvl w:val="8"/>
        <w:numId w:val="9"/>
      </w:numPr>
      <w:tabs>
        <w:tab w:val="clear" w:pos="720"/>
      </w:tabs>
      <w:spacing w:after="240"/>
    </w:pPr>
  </w:style>
  <w:style w:type="character" w:customStyle="1" w:styleId="BodyText4Char">
    <w:name w:val="Body Text 4 Char"/>
    <w:link w:val="BodyText4"/>
    <w:rsid w:val="0092194C"/>
    <w:rPr>
      <w:rFonts w:eastAsia="Calibri" w:cs="Times New Roman"/>
    </w:rPr>
  </w:style>
  <w:style w:type="paragraph" w:styleId="Pieddepage">
    <w:name w:val="footer"/>
    <w:basedOn w:val="Normal"/>
    <w:link w:val="PieddepageCar"/>
    <w:uiPriority w:val="1"/>
    <w:rsid w:val="0092194C"/>
    <w:pPr>
      <w:tabs>
        <w:tab w:val="center" w:pos="4513"/>
        <w:tab w:val="right" w:pos="9027"/>
      </w:tabs>
    </w:pPr>
  </w:style>
  <w:style w:type="character" w:customStyle="1" w:styleId="PieddepageCar">
    <w:name w:val="Pied de page Car"/>
    <w:link w:val="Pieddepage"/>
    <w:uiPriority w:val="1"/>
    <w:rsid w:val="0092194C"/>
    <w:rPr>
      <w:rFonts w:eastAsia="Calibri" w:cs="Times New Roman"/>
    </w:rPr>
  </w:style>
  <w:style w:type="paragraph" w:customStyle="1" w:styleId="FootnoteQuotation">
    <w:name w:val="Footnote Quotation"/>
    <w:basedOn w:val="Normal"/>
    <w:uiPriority w:val="1"/>
    <w:rsid w:val="0092194C"/>
    <w:pPr>
      <w:ind w:left="720" w:right="720"/>
    </w:pPr>
    <w:rPr>
      <w:sz w:val="20"/>
    </w:rPr>
  </w:style>
  <w:style w:type="character" w:styleId="Appelnotedebasdep">
    <w:name w:val="footnote reference"/>
    <w:uiPriority w:val="1"/>
    <w:rsid w:val="0092194C"/>
    <w:rPr>
      <w:vertAlign w:val="superscript"/>
    </w:rPr>
  </w:style>
  <w:style w:type="paragraph" w:styleId="Notedebasdepage">
    <w:name w:val="footnote text"/>
    <w:basedOn w:val="Normal"/>
    <w:link w:val="NotedebasdepageCar"/>
    <w:uiPriority w:val="1"/>
    <w:rsid w:val="0092194C"/>
    <w:pPr>
      <w:ind w:firstLine="720"/>
    </w:pPr>
    <w:rPr>
      <w:sz w:val="20"/>
    </w:rPr>
  </w:style>
  <w:style w:type="character" w:customStyle="1" w:styleId="NotedebasdepageCar">
    <w:name w:val="Note de bas de page Car"/>
    <w:link w:val="Notedebasdepage"/>
    <w:uiPriority w:val="1"/>
    <w:rsid w:val="0092194C"/>
    <w:rPr>
      <w:rFonts w:eastAsia="Calibri" w:cs="Times New Roman"/>
      <w:sz w:val="20"/>
    </w:rPr>
  </w:style>
  <w:style w:type="paragraph" w:styleId="En-tte">
    <w:name w:val="header"/>
    <w:basedOn w:val="Normal"/>
    <w:link w:val="En-tteCar"/>
    <w:uiPriority w:val="2"/>
    <w:rsid w:val="0092194C"/>
    <w:pPr>
      <w:tabs>
        <w:tab w:val="center" w:pos="4513"/>
        <w:tab w:val="right" w:pos="9027"/>
      </w:tabs>
      <w:jc w:val="left"/>
    </w:pPr>
  </w:style>
  <w:style w:type="character" w:customStyle="1" w:styleId="En-tteCar">
    <w:name w:val="En-tête Car"/>
    <w:link w:val="En-tte"/>
    <w:uiPriority w:val="2"/>
    <w:rsid w:val="0092194C"/>
    <w:rPr>
      <w:rFonts w:eastAsia="Calibri" w:cs="Times New Roman"/>
    </w:rPr>
  </w:style>
  <w:style w:type="character" w:customStyle="1" w:styleId="Titre1Car">
    <w:name w:val="Titre 1 Car"/>
    <w:link w:val="Titre1"/>
    <w:uiPriority w:val="2"/>
    <w:rsid w:val="0092194C"/>
    <w:rPr>
      <w:rFonts w:eastAsia="Calibri" w:cs="Times New Roman"/>
      <w:b/>
      <w:caps/>
      <w:kern w:val="32"/>
    </w:rPr>
  </w:style>
  <w:style w:type="character" w:customStyle="1" w:styleId="Titre2Car">
    <w:name w:val="Titre 2 Car"/>
    <w:link w:val="Titre2"/>
    <w:uiPriority w:val="2"/>
    <w:rsid w:val="0092194C"/>
    <w:rPr>
      <w:rFonts w:eastAsia="Calibri" w:cs="Times New Roman"/>
      <w:smallCaps/>
    </w:rPr>
  </w:style>
  <w:style w:type="character" w:customStyle="1" w:styleId="Titre3Car">
    <w:name w:val="Titre 3 Car"/>
    <w:link w:val="Titre3"/>
    <w:uiPriority w:val="2"/>
    <w:rsid w:val="0092194C"/>
    <w:rPr>
      <w:rFonts w:eastAsia="Calibri" w:cs="Times New Roman"/>
      <w:b/>
    </w:rPr>
  </w:style>
  <w:style w:type="character" w:customStyle="1" w:styleId="Titre4Car">
    <w:name w:val="Titre 4 Car"/>
    <w:link w:val="Titre4"/>
    <w:uiPriority w:val="2"/>
    <w:rsid w:val="0092194C"/>
    <w:rPr>
      <w:rFonts w:eastAsia="Calibri" w:cs="Times New Roman"/>
    </w:rPr>
  </w:style>
  <w:style w:type="character" w:customStyle="1" w:styleId="Titre5Car">
    <w:name w:val="Titre 5 Car"/>
    <w:link w:val="Titre5"/>
    <w:uiPriority w:val="2"/>
    <w:rsid w:val="0092194C"/>
    <w:rPr>
      <w:rFonts w:eastAsia="Calibri" w:cs="Times New Roman"/>
      <w:i/>
    </w:rPr>
  </w:style>
  <w:style w:type="character" w:customStyle="1" w:styleId="Titre6Car">
    <w:name w:val="Titre 6 Car"/>
    <w:link w:val="Titre6"/>
    <w:uiPriority w:val="2"/>
    <w:semiHidden/>
    <w:rsid w:val="0092194C"/>
    <w:rPr>
      <w:rFonts w:eastAsia="Calibri" w:cs="Times New Roman"/>
    </w:rPr>
  </w:style>
  <w:style w:type="character" w:customStyle="1" w:styleId="Titre7Car">
    <w:name w:val="Titre 7 Car"/>
    <w:link w:val="Titre7"/>
    <w:uiPriority w:val="2"/>
    <w:semiHidden/>
    <w:rsid w:val="0092194C"/>
    <w:rPr>
      <w:rFonts w:eastAsia="Calibri" w:cs="Times New Roman"/>
    </w:rPr>
  </w:style>
  <w:style w:type="character" w:customStyle="1" w:styleId="Titre8Car">
    <w:name w:val="Titre 8 Car"/>
    <w:link w:val="Titre8"/>
    <w:uiPriority w:val="2"/>
    <w:semiHidden/>
    <w:rsid w:val="0092194C"/>
    <w:rPr>
      <w:rFonts w:eastAsia="Times New Roman" w:cs="Times New Roman"/>
      <w:color w:val="404040"/>
    </w:rPr>
  </w:style>
  <w:style w:type="character" w:customStyle="1" w:styleId="Titre9Car">
    <w:name w:val="Titre 9 Car"/>
    <w:link w:val="Titre9"/>
    <w:uiPriority w:val="2"/>
    <w:semiHidden/>
    <w:rsid w:val="0092194C"/>
    <w:rPr>
      <w:rFonts w:eastAsia="Times New Roman" w:cs="Times New Roman"/>
      <w:iCs/>
      <w:color w:val="404040"/>
      <w:szCs w:val="20"/>
    </w:rPr>
  </w:style>
  <w:style w:type="paragraph" w:customStyle="1" w:styleId="Quotation">
    <w:name w:val="Quotation"/>
    <w:basedOn w:val="Normal"/>
    <w:uiPriority w:val="4"/>
    <w:rsid w:val="0092194C"/>
    <w:pPr>
      <w:spacing w:after="240"/>
      <w:ind w:left="720" w:right="720"/>
    </w:pPr>
  </w:style>
  <w:style w:type="paragraph" w:customStyle="1" w:styleId="QuotationDouble">
    <w:name w:val="Quotation Double"/>
    <w:basedOn w:val="Normal"/>
    <w:uiPriority w:val="4"/>
    <w:rsid w:val="0092194C"/>
    <w:pPr>
      <w:spacing w:after="240"/>
      <w:ind w:left="1440" w:right="1440"/>
    </w:pPr>
  </w:style>
  <w:style w:type="paragraph" w:styleId="Sous-titre">
    <w:name w:val="Subtitle"/>
    <w:basedOn w:val="Normal"/>
    <w:link w:val="Sous-titreCar"/>
    <w:uiPriority w:val="5"/>
    <w:qFormat/>
    <w:rsid w:val="0092194C"/>
    <w:pPr>
      <w:jc w:val="center"/>
      <w:outlineLvl w:val="1"/>
    </w:pPr>
  </w:style>
  <w:style w:type="character" w:customStyle="1" w:styleId="Sous-titreCar">
    <w:name w:val="Sous-titre Car"/>
    <w:link w:val="Sous-titre"/>
    <w:uiPriority w:val="5"/>
    <w:rsid w:val="0092194C"/>
    <w:rPr>
      <w:rFonts w:eastAsia="Calibri" w:cs="Times New Roman"/>
    </w:rPr>
  </w:style>
  <w:style w:type="paragraph" w:styleId="Titre">
    <w:name w:val="Title"/>
    <w:basedOn w:val="Normal"/>
    <w:link w:val="TitreCar"/>
    <w:uiPriority w:val="5"/>
    <w:qFormat/>
    <w:rsid w:val="0092194C"/>
    <w:pPr>
      <w:jc w:val="center"/>
    </w:pPr>
    <w:rPr>
      <w:b/>
      <w:caps/>
      <w:kern w:val="28"/>
    </w:rPr>
  </w:style>
  <w:style w:type="character" w:customStyle="1" w:styleId="TitreCar">
    <w:name w:val="Titre Car"/>
    <w:link w:val="Titre"/>
    <w:uiPriority w:val="5"/>
    <w:rsid w:val="0092194C"/>
    <w:rPr>
      <w:rFonts w:eastAsia="Calibri" w:cs="Times New Roman"/>
      <w:b/>
      <w:caps/>
      <w:kern w:val="28"/>
    </w:rPr>
  </w:style>
  <w:style w:type="paragraph" w:customStyle="1" w:styleId="Title2">
    <w:name w:val="Title 2"/>
    <w:basedOn w:val="Normal"/>
    <w:uiPriority w:val="5"/>
    <w:rsid w:val="0092194C"/>
    <w:pPr>
      <w:jc w:val="center"/>
    </w:pPr>
    <w:rPr>
      <w:u w:val="single"/>
    </w:rPr>
  </w:style>
  <w:style w:type="paragraph" w:customStyle="1" w:styleId="Title3">
    <w:name w:val="Title 3"/>
    <w:basedOn w:val="Normal"/>
    <w:uiPriority w:val="5"/>
    <w:rsid w:val="0092194C"/>
    <w:pPr>
      <w:jc w:val="center"/>
    </w:pPr>
    <w:rPr>
      <w:i/>
    </w:rPr>
  </w:style>
  <w:style w:type="paragraph" w:customStyle="1" w:styleId="TitleCountry">
    <w:name w:val="Title Country"/>
    <w:basedOn w:val="Normal"/>
    <w:uiPriority w:val="5"/>
    <w:rsid w:val="0092194C"/>
    <w:pPr>
      <w:jc w:val="center"/>
    </w:pPr>
    <w:rPr>
      <w:caps/>
    </w:rPr>
  </w:style>
  <w:style w:type="paragraph" w:styleId="TM1">
    <w:name w:val="toc 1"/>
    <w:basedOn w:val="Normal"/>
    <w:next w:val="Normal"/>
    <w:autoRedefine/>
    <w:uiPriority w:val="6"/>
    <w:rsid w:val="0092194C"/>
    <w:pPr>
      <w:tabs>
        <w:tab w:val="right" w:leader="dot" w:pos="9072"/>
      </w:tabs>
      <w:spacing w:before="60" w:after="60"/>
      <w:ind w:left="720" w:right="720" w:hanging="720"/>
      <w:jc w:val="left"/>
    </w:pPr>
    <w:rPr>
      <w:b/>
      <w:caps/>
    </w:rPr>
  </w:style>
  <w:style w:type="paragraph" w:styleId="TM2">
    <w:name w:val="toc 2"/>
    <w:basedOn w:val="Normal"/>
    <w:next w:val="Normal"/>
    <w:autoRedefine/>
    <w:uiPriority w:val="6"/>
    <w:rsid w:val="0092194C"/>
    <w:pPr>
      <w:tabs>
        <w:tab w:val="right" w:leader="dot" w:pos="9072"/>
      </w:tabs>
      <w:spacing w:before="60" w:after="60"/>
      <w:ind w:left="720" w:right="720" w:hanging="720"/>
      <w:jc w:val="left"/>
    </w:pPr>
    <w:rPr>
      <w:smallCaps/>
    </w:rPr>
  </w:style>
  <w:style w:type="paragraph" w:styleId="TM3">
    <w:name w:val="toc 3"/>
    <w:basedOn w:val="Normal"/>
    <w:next w:val="Normal"/>
    <w:autoRedefine/>
    <w:uiPriority w:val="6"/>
    <w:rsid w:val="0092194C"/>
    <w:pPr>
      <w:tabs>
        <w:tab w:val="right" w:leader="dot" w:pos="9072"/>
      </w:tabs>
      <w:spacing w:before="60" w:after="60"/>
      <w:ind w:left="720" w:right="720" w:hanging="720"/>
      <w:jc w:val="left"/>
    </w:pPr>
    <w:rPr>
      <w:b/>
    </w:rPr>
  </w:style>
  <w:style w:type="paragraph" w:styleId="TM4">
    <w:name w:val="toc 4"/>
    <w:basedOn w:val="Normal"/>
    <w:next w:val="Normal"/>
    <w:autoRedefine/>
    <w:uiPriority w:val="6"/>
    <w:rsid w:val="0092194C"/>
    <w:pPr>
      <w:tabs>
        <w:tab w:val="right" w:leader="dot" w:pos="9072"/>
      </w:tabs>
      <w:spacing w:before="60" w:after="60"/>
      <w:ind w:left="720" w:right="720" w:hanging="720"/>
      <w:jc w:val="left"/>
    </w:pPr>
  </w:style>
  <w:style w:type="paragraph" w:styleId="TM5">
    <w:name w:val="toc 5"/>
    <w:basedOn w:val="Normal"/>
    <w:next w:val="Normal"/>
    <w:autoRedefine/>
    <w:uiPriority w:val="6"/>
    <w:rsid w:val="0092194C"/>
    <w:pPr>
      <w:tabs>
        <w:tab w:val="right" w:leader="dot" w:pos="9072"/>
      </w:tabs>
      <w:spacing w:before="60" w:after="60"/>
      <w:ind w:left="720" w:right="720" w:hanging="720"/>
      <w:jc w:val="left"/>
    </w:pPr>
    <w:rPr>
      <w:i/>
    </w:rPr>
  </w:style>
  <w:style w:type="paragraph" w:styleId="TM6">
    <w:name w:val="toc 6"/>
    <w:basedOn w:val="Normal"/>
    <w:next w:val="Normal"/>
    <w:autoRedefine/>
    <w:uiPriority w:val="6"/>
    <w:semiHidden/>
    <w:rsid w:val="0092194C"/>
    <w:pPr>
      <w:tabs>
        <w:tab w:val="right" w:leader="dot" w:pos="9072"/>
      </w:tabs>
      <w:spacing w:before="60" w:after="60"/>
      <w:ind w:left="720" w:right="720"/>
      <w:jc w:val="left"/>
    </w:pPr>
  </w:style>
  <w:style w:type="paragraph" w:styleId="TM7">
    <w:name w:val="toc 7"/>
    <w:basedOn w:val="Normal"/>
    <w:next w:val="Normal"/>
    <w:autoRedefine/>
    <w:uiPriority w:val="6"/>
    <w:semiHidden/>
    <w:rsid w:val="0092194C"/>
    <w:pPr>
      <w:tabs>
        <w:tab w:val="right" w:leader="dot" w:pos="9072"/>
      </w:tabs>
      <w:spacing w:before="60" w:after="60"/>
      <w:ind w:left="1100" w:right="720"/>
      <w:jc w:val="left"/>
    </w:pPr>
  </w:style>
  <w:style w:type="paragraph" w:styleId="TM8">
    <w:name w:val="toc 8"/>
    <w:basedOn w:val="Normal"/>
    <w:next w:val="Normal"/>
    <w:autoRedefine/>
    <w:uiPriority w:val="6"/>
    <w:semiHidden/>
    <w:rsid w:val="0092194C"/>
    <w:pPr>
      <w:tabs>
        <w:tab w:val="right" w:leader="dot" w:pos="9072"/>
      </w:tabs>
      <w:spacing w:before="60" w:after="60"/>
      <w:ind w:left="1321" w:right="720"/>
      <w:jc w:val="left"/>
    </w:pPr>
  </w:style>
  <w:style w:type="paragraph" w:styleId="TM9">
    <w:name w:val="toc 9"/>
    <w:basedOn w:val="Normal"/>
    <w:next w:val="Normal"/>
    <w:autoRedefine/>
    <w:uiPriority w:val="6"/>
    <w:semiHidden/>
    <w:rsid w:val="0092194C"/>
    <w:pPr>
      <w:tabs>
        <w:tab w:val="right" w:leader="dot" w:pos="9072"/>
      </w:tabs>
      <w:spacing w:before="60" w:after="60"/>
      <w:ind w:left="1542" w:right="720"/>
      <w:jc w:val="left"/>
    </w:pPr>
  </w:style>
  <w:style w:type="table" w:styleId="Grilledutableau">
    <w:name w:val="Table Grid"/>
    <w:basedOn w:val="TableauNormal"/>
    <w:uiPriority w:val="59"/>
    <w:rsid w:val="00B43E40"/>
    <w:pPr>
      <w:tabs>
        <w:tab w:val="left" w:pos="720"/>
      </w:tabs>
      <w:jc w:val="both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3493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3493B"/>
    <w:rPr>
      <w:rFonts w:ascii="Tahoma" w:hAnsi="Tahoma" w:cs="Tahoma"/>
      <w:sz w:val="16"/>
      <w:szCs w:val="16"/>
      <w:lang w:eastAsia="en-US"/>
    </w:rPr>
  </w:style>
  <w:style w:type="paragraph" w:styleId="Paragraphedeliste">
    <w:name w:val="List Paragraph"/>
    <w:basedOn w:val="Normal"/>
    <w:uiPriority w:val="34"/>
    <w:unhideWhenUsed/>
    <w:qFormat/>
    <w:rsid w:val="00E538DB"/>
    <w:pPr>
      <w:ind w:left="720"/>
      <w:contextualSpacing/>
    </w:pPr>
  </w:style>
  <w:style w:type="character" w:customStyle="1" w:styleId="st">
    <w:name w:val="st"/>
    <w:basedOn w:val="Policepardfaut"/>
    <w:rsid w:val="007D5E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3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87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16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090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9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uneca.org/ATPC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7.emf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34CD2-C0D2-48E5-AC9D-521B585D6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1002</Words>
  <Characters>5714</Characters>
  <Application>Microsoft Office Word</Application>
  <DocSecurity>0</DocSecurity>
  <Lines>47</Lines>
  <Paragraphs>13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WTO</Company>
  <LinksUpToDate>false</LinksUpToDate>
  <CharactersWithSpaces>6703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Rodriguez Velasco, Alina</dc:creator>
  <cp:keywords/>
  <dc:description/>
  <cp:lastModifiedBy> </cp:lastModifiedBy>
  <cp:revision>4</cp:revision>
  <cp:lastPrinted>2012-11-05T18:16:00Z</cp:lastPrinted>
  <dcterms:created xsi:type="dcterms:W3CDTF">2012-11-05T18:14:00Z</dcterms:created>
  <dcterms:modified xsi:type="dcterms:W3CDTF">2012-11-05T18:17:00Z</dcterms:modified>
</cp:coreProperties>
</file>