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8456D" w:rsidRPr="006561F0" w:rsidRDefault="007039CF" w:rsidP="006561F0">
      <w:pPr>
        <w:jc w:val="center"/>
        <w:rPr>
          <w:lang w:val="fr-FR"/>
        </w:rPr>
      </w:pPr>
      <w:r w:rsidRPr="006561F0">
        <w:rPr>
          <w:noProof/>
          <w:lang w:val="fr-FR" w:eastAsia="fr-FR"/>
        </w:rPr>
        <w:drawing>
          <wp:inline distT="0" distB="0" distL="0" distR="0">
            <wp:extent cx="4790953" cy="478000"/>
            <wp:effectExtent l="0" t="0" r="0" b="0"/>
            <wp:docPr id="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7" cstate="print"/>
                    <a:srcRect/>
                    <a:stretch>
                      <a:fillRect/>
                    </a:stretch>
                  </pic:blipFill>
                  <pic:spPr>
                    <a:xfrm>
                      <a:off x="0" y="0"/>
                      <a:ext cx="4790953" cy="478000"/>
                    </a:xfrm>
                    <a:prstGeom prst="rect">
                      <a:avLst/>
                    </a:prstGeom>
                    <a:ln/>
                  </pic:spPr>
                </pic:pic>
              </a:graphicData>
            </a:graphic>
          </wp:inline>
        </w:drawing>
      </w:r>
    </w:p>
    <w:p w:rsidR="0038456D" w:rsidRPr="006561F0" w:rsidRDefault="0038456D" w:rsidP="006561F0">
      <w:pPr>
        <w:jc w:val="center"/>
        <w:rPr>
          <w:lang w:val="fr-FR"/>
        </w:rPr>
      </w:pPr>
    </w:p>
    <w:p w:rsidR="0038456D" w:rsidRPr="006561F0" w:rsidRDefault="0038456D" w:rsidP="006561F0">
      <w:pPr>
        <w:jc w:val="center"/>
        <w:rPr>
          <w:lang w:val="fr-FR"/>
        </w:rPr>
      </w:pPr>
    </w:p>
    <w:p w:rsidR="0038456D" w:rsidRPr="006561F0" w:rsidRDefault="0038456D" w:rsidP="006561F0">
      <w:pPr>
        <w:jc w:val="center"/>
        <w:rPr>
          <w:lang w:val="fr-FR"/>
        </w:rPr>
      </w:pPr>
    </w:p>
    <w:p w:rsidR="0038456D" w:rsidRPr="006561F0" w:rsidRDefault="0038456D" w:rsidP="006561F0">
      <w:pPr>
        <w:jc w:val="center"/>
        <w:rPr>
          <w:lang w:val="fr-FR"/>
        </w:rPr>
      </w:pPr>
    </w:p>
    <w:p w:rsidR="0038456D" w:rsidRPr="006561F0" w:rsidRDefault="0038456D" w:rsidP="006561F0">
      <w:pPr>
        <w:jc w:val="center"/>
        <w:rPr>
          <w:lang w:val="fr-FR"/>
        </w:rPr>
      </w:pPr>
    </w:p>
    <w:p w:rsidR="0038456D" w:rsidRPr="006561F0" w:rsidRDefault="0038456D" w:rsidP="006561F0">
      <w:pPr>
        <w:jc w:val="center"/>
        <w:rPr>
          <w:lang w:val="fr-FR"/>
        </w:rPr>
      </w:pPr>
    </w:p>
    <w:p w:rsidR="0038456D" w:rsidRPr="006561F0" w:rsidRDefault="0038456D" w:rsidP="006561F0">
      <w:pPr>
        <w:rPr>
          <w:lang w:val="fr-FR"/>
        </w:rPr>
      </w:pPr>
    </w:p>
    <w:p w:rsidR="0038456D" w:rsidRPr="006561F0" w:rsidRDefault="0038456D" w:rsidP="006561F0">
      <w:pPr>
        <w:jc w:val="center"/>
        <w:rPr>
          <w:lang w:val="fr-FR"/>
        </w:rPr>
      </w:pPr>
    </w:p>
    <w:p w:rsidR="0038456D" w:rsidRPr="006561F0" w:rsidRDefault="007039CF" w:rsidP="006561F0">
      <w:pPr>
        <w:jc w:val="center"/>
        <w:rPr>
          <w:lang w:val="fr-FR"/>
        </w:rPr>
      </w:pPr>
      <w:r w:rsidRPr="006561F0">
        <w:rPr>
          <w:rFonts w:ascii="Lato" w:eastAsia="Lato" w:hAnsi="Lato" w:cs="Lato"/>
          <w:b/>
          <w:color w:val="E36C09"/>
          <w:sz w:val="32"/>
          <w:szCs w:val="32"/>
          <w:lang w:val="fr-FR"/>
        </w:rPr>
        <w:t>Mécanisme régional de coordination MRC-Afrique</w:t>
      </w:r>
    </w:p>
    <w:p w:rsidR="0038456D" w:rsidRPr="006561F0" w:rsidRDefault="0038456D" w:rsidP="006561F0">
      <w:pPr>
        <w:jc w:val="center"/>
        <w:rPr>
          <w:lang w:val="fr-FR"/>
        </w:rPr>
      </w:pPr>
    </w:p>
    <w:p w:rsidR="0038456D" w:rsidRPr="006561F0" w:rsidRDefault="007039CF" w:rsidP="006561F0">
      <w:pPr>
        <w:jc w:val="center"/>
        <w:rPr>
          <w:lang w:val="fr-FR"/>
        </w:rPr>
      </w:pPr>
      <w:r w:rsidRPr="006561F0">
        <w:rPr>
          <w:rFonts w:ascii="Lato" w:eastAsia="Lato" w:hAnsi="Lato" w:cs="Lato"/>
          <w:sz w:val="32"/>
          <w:szCs w:val="32"/>
          <w:lang w:val="fr-FR"/>
        </w:rPr>
        <w:t>Mécanisme sous régional de coordination MSRC-Afrique du Nord</w:t>
      </w:r>
    </w:p>
    <w:p w:rsidR="0038456D" w:rsidRPr="006561F0" w:rsidRDefault="0038456D" w:rsidP="006561F0">
      <w:pPr>
        <w:rPr>
          <w:lang w:val="fr-FR"/>
        </w:rPr>
      </w:pPr>
    </w:p>
    <w:p w:rsidR="0038456D" w:rsidRPr="006561F0" w:rsidRDefault="007039CF" w:rsidP="006561F0">
      <w:pPr>
        <w:jc w:val="center"/>
        <w:rPr>
          <w:lang w:val="fr-FR"/>
        </w:rPr>
      </w:pPr>
      <w:r w:rsidRPr="006561F0">
        <w:rPr>
          <w:rFonts w:ascii="Lato" w:eastAsia="Lato" w:hAnsi="Lato" w:cs="Lato"/>
          <w:b/>
          <w:color w:val="E36C09"/>
          <w:sz w:val="32"/>
          <w:szCs w:val="32"/>
          <w:lang w:val="fr-FR"/>
        </w:rPr>
        <w:t>Réunion consultative 2016</w:t>
      </w:r>
    </w:p>
    <w:p w:rsidR="0038456D" w:rsidRPr="006561F0" w:rsidRDefault="0038456D" w:rsidP="006561F0">
      <w:pPr>
        <w:jc w:val="center"/>
        <w:rPr>
          <w:lang w:val="fr-FR"/>
        </w:rPr>
      </w:pPr>
    </w:p>
    <w:p w:rsidR="0038456D" w:rsidRPr="006561F0" w:rsidRDefault="007039CF" w:rsidP="006561F0">
      <w:pPr>
        <w:jc w:val="center"/>
        <w:rPr>
          <w:lang w:val="fr-FR"/>
        </w:rPr>
      </w:pPr>
      <w:r w:rsidRPr="006561F0">
        <w:rPr>
          <w:rFonts w:ascii="Lato" w:eastAsia="Lato" w:hAnsi="Lato" w:cs="Lato"/>
          <w:sz w:val="32"/>
          <w:szCs w:val="32"/>
          <w:lang w:val="fr-FR"/>
        </w:rPr>
        <w:t>Rabat (Maroc), 5 décembre 2016</w:t>
      </w:r>
    </w:p>
    <w:p w:rsidR="0038456D" w:rsidRPr="006561F0" w:rsidRDefault="0038456D" w:rsidP="006561F0">
      <w:pPr>
        <w:rPr>
          <w:lang w:val="fr-FR"/>
        </w:rPr>
      </w:pPr>
    </w:p>
    <w:p w:rsidR="0038456D" w:rsidRPr="006561F0" w:rsidRDefault="007039CF" w:rsidP="006561F0">
      <w:pPr>
        <w:rPr>
          <w:lang w:val="fr-FR"/>
        </w:rPr>
      </w:pPr>
      <w:r w:rsidRPr="006561F0">
        <w:rPr>
          <w:rFonts w:ascii="Lato" w:eastAsia="Lato" w:hAnsi="Lato" w:cs="Lato"/>
          <w:lang w:val="fr-FR"/>
        </w:rPr>
        <w:tab/>
      </w:r>
    </w:p>
    <w:p w:rsidR="0038456D" w:rsidRPr="006561F0" w:rsidRDefault="0038456D" w:rsidP="006561F0">
      <w:pPr>
        <w:rPr>
          <w:lang w:val="fr-FR"/>
        </w:rPr>
      </w:pPr>
    </w:p>
    <w:p w:rsidR="0038456D" w:rsidRPr="006561F0" w:rsidRDefault="0038456D" w:rsidP="006561F0">
      <w:pPr>
        <w:rPr>
          <w:lang w:val="fr-FR"/>
        </w:rPr>
      </w:pPr>
    </w:p>
    <w:p w:rsidR="0038456D" w:rsidRPr="006561F0" w:rsidRDefault="00340C24" w:rsidP="006561F0">
      <w:pPr>
        <w:jc w:val="center"/>
        <w:rPr>
          <w:lang w:val="fr-FR"/>
        </w:rPr>
      </w:pPr>
      <w:r>
        <w:rPr>
          <w:rFonts w:ascii="Lato" w:eastAsia="Lato" w:hAnsi="Lato" w:cs="Lato"/>
          <w:b/>
          <w:color w:val="31849B"/>
          <w:sz w:val="32"/>
          <w:szCs w:val="32"/>
          <w:lang w:val="fr-FR"/>
        </w:rPr>
        <w:t>R</w:t>
      </w:r>
      <w:r w:rsidR="007039CF" w:rsidRPr="006561F0">
        <w:rPr>
          <w:rFonts w:ascii="Lato" w:eastAsia="Lato" w:hAnsi="Lato" w:cs="Lato"/>
          <w:b/>
          <w:color w:val="31849B"/>
          <w:sz w:val="32"/>
          <w:szCs w:val="32"/>
          <w:lang w:val="fr-FR"/>
        </w:rPr>
        <w:t xml:space="preserve">apport </w:t>
      </w:r>
      <w:r>
        <w:rPr>
          <w:rFonts w:ascii="Lato" w:eastAsia="Lato" w:hAnsi="Lato" w:cs="Lato"/>
          <w:b/>
          <w:color w:val="31849B"/>
          <w:sz w:val="32"/>
          <w:szCs w:val="32"/>
          <w:lang w:val="fr-FR"/>
        </w:rPr>
        <w:t>final</w:t>
      </w:r>
      <w:bookmarkStart w:id="0" w:name="_GoBack"/>
      <w:bookmarkEnd w:id="0"/>
    </w:p>
    <w:p w:rsidR="0038456D" w:rsidRPr="006561F0" w:rsidRDefault="0038456D" w:rsidP="006561F0">
      <w:pPr>
        <w:jc w:val="center"/>
        <w:rPr>
          <w:lang w:val="fr-FR"/>
        </w:rPr>
      </w:pPr>
    </w:p>
    <w:p w:rsidR="0038456D" w:rsidRPr="006561F0" w:rsidRDefault="0038456D" w:rsidP="006561F0">
      <w:pPr>
        <w:rPr>
          <w:lang w:val="fr-FR"/>
        </w:rPr>
      </w:pPr>
    </w:p>
    <w:p w:rsidR="0038456D" w:rsidRPr="006561F0" w:rsidRDefault="0038456D" w:rsidP="006561F0">
      <w:pPr>
        <w:rPr>
          <w:lang w:val="fr-FR"/>
        </w:rPr>
      </w:pPr>
    </w:p>
    <w:p w:rsidR="0038456D" w:rsidRPr="006561F0" w:rsidRDefault="007039CF" w:rsidP="006561F0">
      <w:pPr>
        <w:jc w:val="both"/>
        <w:rPr>
          <w:lang w:val="fr-FR"/>
        </w:rPr>
      </w:pPr>
      <w:r w:rsidRPr="006561F0">
        <w:rPr>
          <w:rFonts w:ascii="Lato" w:eastAsia="Lato" w:hAnsi="Lato" w:cs="Lato"/>
          <w:b/>
          <w:lang w:val="fr-FR"/>
        </w:rPr>
        <w:lastRenderedPageBreak/>
        <w:t>Objectifs de la réunion</w:t>
      </w:r>
    </w:p>
    <w:p w:rsidR="0038456D" w:rsidRPr="006561F0" w:rsidRDefault="007039CF" w:rsidP="006561F0">
      <w:pPr>
        <w:jc w:val="both"/>
        <w:rPr>
          <w:lang w:val="fr-FR"/>
        </w:rPr>
      </w:pPr>
      <w:r w:rsidRPr="006561F0">
        <w:rPr>
          <w:rFonts w:ascii="Lato" w:eastAsia="Lato" w:hAnsi="Lato" w:cs="Lato"/>
          <w:lang w:val="fr-FR"/>
        </w:rPr>
        <w:t>La 3</w:t>
      </w:r>
      <w:r w:rsidRPr="006561F0">
        <w:rPr>
          <w:rFonts w:ascii="Lato" w:eastAsia="Lato" w:hAnsi="Lato" w:cs="Lato"/>
          <w:vertAlign w:val="superscript"/>
          <w:lang w:val="fr-FR"/>
        </w:rPr>
        <w:t>ème</w:t>
      </w:r>
      <w:r w:rsidRPr="006561F0">
        <w:rPr>
          <w:rFonts w:ascii="Lato" w:eastAsia="Lato" w:hAnsi="Lato" w:cs="Lato"/>
          <w:lang w:val="fr-FR"/>
        </w:rPr>
        <w:t xml:space="preserve"> réunion consultative annuelle du Mécanisme sous régional de coordination MSRC-Afrique du Nord s’est tenue à Rabat (Maroc) le 5 décembre 2016, à l’initiative du Bureau pour l’Afrique du Nord de la CEA et en partenariat avec le Secrétariat Général de l’Union du Maghreb Arabe (UMA). </w:t>
      </w:r>
    </w:p>
    <w:p w:rsidR="0038456D" w:rsidRPr="006561F0" w:rsidRDefault="007039CF" w:rsidP="006561F0">
      <w:pPr>
        <w:jc w:val="both"/>
        <w:rPr>
          <w:lang w:val="fr-FR"/>
        </w:rPr>
      </w:pPr>
      <w:r w:rsidRPr="006561F0">
        <w:rPr>
          <w:rFonts w:ascii="Lato" w:eastAsia="Lato" w:hAnsi="Lato" w:cs="Lato"/>
          <w:lang w:val="fr-FR"/>
        </w:rPr>
        <w:t xml:space="preserve">La réunion consultative avait pour objectifs de : </w:t>
      </w:r>
    </w:p>
    <w:p w:rsidR="0038456D" w:rsidRPr="006561F0" w:rsidRDefault="007039CF" w:rsidP="006561F0">
      <w:pPr>
        <w:numPr>
          <w:ilvl w:val="0"/>
          <w:numId w:val="1"/>
        </w:numPr>
        <w:ind w:hanging="360"/>
        <w:contextualSpacing/>
        <w:jc w:val="both"/>
        <w:rPr>
          <w:lang w:val="fr-FR"/>
        </w:rPr>
      </w:pPr>
      <w:r w:rsidRPr="006561F0">
        <w:rPr>
          <w:rFonts w:ascii="Lato" w:eastAsia="Lato" w:hAnsi="Lato" w:cs="Lato"/>
          <w:lang w:val="fr-FR"/>
        </w:rPr>
        <w:t xml:space="preserve">Améliorer la pertinence et l’efficacité des actions d’appui des différents partenaires, par un meilleur alignement sur les priorités de l’UMA et un ciblage conséquent des domaines communs d’intervention ; </w:t>
      </w:r>
    </w:p>
    <w:p w:rsidR="0038456D" w:rsidRPr="006561F0" w:rsidRDefault="007039CF" w:rsidP="006561F0">
      <w:pPr>
        <w:numPr>
          <w:ilvl w:val="0"/>
          <w:numId w:val="1"/>
        </w:numPr>
        <w:ind w:hanging="360"/>
        <w:contextualSpacing/>
        <w:jc w:val="both"/>
        <w:rPr>
          <w:lang w:val="fr-FR"/>
        </w:rPr>
      </w:pPr>
      <w:r w:rsidRPr="006561F0">
        <w:rPr>
          <w:rFonts w:ascii="Lato" w:eastAsia="Lato" w:hAnsi="Lato" w:cs="Lato"/>
          <w:lang w:val="fr-FR"/>
        </w:rPr>
        <w:t xml:space="preserve">Renforcer la coopération entre agences du SNU intervenant à l’échelle sous régionale, en consolidant le cadre de concertation, de coordination et de promotion d’initiatives communes ou conjointes en soutien aux programmes régionaux. </w:t>
      </w:r>
    </w:p>
    <w:p w:rsidR="0038456D" w:rsidRPr="006561F0" w:rsidRDefault="007039CF" w:rsidP="006561F0">
      <w:pPr>
        <w:jc w:val="both"/>
        <w:rPr>
          <w:lang w:val="fr-FR"/>
        </w:rPr>
      </w:pPr>
      <w:r w:rsidRPr="006561F0">
        <w:rPr>
          <w:rFonts w:ascii="Lato" w:eastAsia="Lato" w:hAnsi="Lato" w:cs="Lato"/>
          <w:lang w:val="fr-FR"/>
        </w:rPr>
        <w:t>Il s’agissait en particulier, pour les institutions partenaires, de :</w:t>
      </w:r>
    </w:p>
    <w:p w:rsidR="0038456D" w:rsidRPr="006561F0" w:rsidRDefault="007039CF" w:rsidP="006561F0">
      <w:pPr>
        <w:numPr>
          <w:ilvl w:val="0"/>
          <w:numId w:val="2"/>
        </w:numPr>
        <w:ind w:hanging="360"/>
        <w:contextualSpacing/>
        <w:jc w:val="both"/>
        <w:rPr>
          <w:lang w:val="fr-FR"/>
        </w:rPr>
      </w:pPr>
      <w:r w:rsidRPr="006561F0">
        <w:rPr>
          <w:rFonts w:ascii="Lato" w:eastAsia="Lato" w:hAnsi="Lato" w:cs="Lato"/>
          <w:lang w:val="fr-FR"/>
        </w:rPr>
        <w:t xml:space="preserve">Partager la réflexion sur les nouvelles orientations de l’UMA suite à son changement de leadership et face aux évolutions récentes de </w:t>
      </w:r>
      <w:proofErr w:type="spellStart"/>
      <w:r w:rsidRPr="006561F0">
        <w:rPr>
          <w:rFonts w:ascii="Lato" w:eastAsia="Lato" w:hAnsi="Lato" w:cs="Lato"/>
          <w:lang w:val="fr-FR"/>
        </w:rPr>
        <w:t>de</w:t>
      </w:r>
      <w:proofErr w:type="spellEnd"/>
      <w:r w:rsidRPr="006561F0">
        <w:rPr>
          <w:rFonts w:ascii="Lato" w:eastAsia="Lato" w:hAnsi="Lato" w:cs="Lato"/>
          <w:lang w:val="fr-FR"/>
        </w:rPr>
        <w:t xml:space="preserve"> la situation internationale et régionale ; </w:t>
      </w:r>
    </w:p>
    <w:p w:rsidR="0038456D" w:rsidRPr="006561F0" w:rsidRDefault="007039CF" w:rsidP="006561F0">
      <w:pPr>
        <w:numPr>
          <w:ilvl w:val="0"/>
          <w:numId w:val="2"/>
        </w:numPr>
        <w:ind w:hanging="360"/>
        <w:contextualSpacing/>
        <w:jc w:val="both"/>
        <w:rPr>
          <w:lang w:val="fr-FR"/>
        </w:rPr>
      </w:pPr>
      <w:r w:rsidRPr="006561F0">
        <w:rPr>
          <w:rFonts w:ascii="Lato" w:eastAsia="Lato" w:hAnsi="Lato" w:cs="Lato"/>
          <w:lang w:val="fr-FR"/>
        </w:rPr>
        <w:t xml:space="preserve">Identifier les champs de coopération prioritaires pour la période 2017-2018, à la lecture des mutations sociopolitiques intervenues en Afrique du Nord et dans le contexte de la mise en œuvre des ODD au niveau sous régional ; </w:t>
      </w:r>
    </w:p>
    <w:p w:rsidR="0038456D" w:rsidRPr="006561F0" w:rsidRDefault="007039CF" w:rsidP="006561F0">
      <w:pPr>
        <w:numPr>
          <w:ilvl w:val="0"/>
          <w:numId w:val="2"/>
        </w:numPr>
        <w:ind w:hanging="360"/>
        <w:contextualSpacing/>
        <w:jc w:val="both"/>
        <w:rPr>
          <w:lang w:val="fr-FR"/>
        </w:rPr>
      </w:pPr>
      <w:r w:rsidRPr="006561F0">
        <w:rPr>
          <w:rFonts w:ascii="Lato" w:eastAsia="Lato" w:hAnsi="Lato" w:cs="Lato"/>
          <w:lang w:val="fr-FR"/>
        </w:rPr>
        <w:t xml:space="preserve">Identifier les voies et moyens de renforcer la coordination et la mise en synergie des activités des partenaires à l’échelle de la sous-région. </w:t>
      </w:r>
    </w:p>
    <w:p w:rsidR="0038456D" w:rsidRPr="006561F0" w:rsidRDefault="007039CF" w:rsidP="006561F0">
      <w:pPr>
        <w:jc w:val="both"/>
        <w:rPr>
          <w:lang w:val="fr-FR"/>
        </w:rPr>
      </w:pPr>
      <w:r w:rsidRPr="006561F0">
        <w:rPr>
          <w:rFonts w:ascii="Lato" w:eastAsia="Lato" w:hAnsi="Lato" w:cs="Lato"/>
          <w:lang w:val="fr-FR"/>
        </w:rPr>
        <w:t xml:space="preserve">Les documents de travail de la réunion comprenaient notamment un aide-mémoire, la Plateforme régionale d’appui à l’UMA, un rapport d’évaluation des activités 2015-2016 et plusieurs communications des institutions partenaires. </w:t>
      </w:r>
    </w:p>
    <w:p w:rsidR="0038456D" w:rsidRPr="006561F0" w:rsidRDefault="007039CF" w:rsidP="006561F0">
      <w:pPr>
        <w:jc w:val="both"/>
        <w:rPr>
          <w:lang w:val="fr-FR"/>
        </w:rPr>
      </w:pPr>
      <w:r w:rsidRPr="006561F0">
        <w:rPr>
          <w:rFonts w:ascii="Lato" w:eastAsia="Lato" w:hAnsi="Lato" w:cs="Lato"/>
          <w:b/>
          <w:lang w:val="fr-FR"/>
        </w:rPr>
        <w:t>Participation</w:t>
      </w:r>
    </w:p>
    <w:p w:rsidR="0038456D" w:rsidRPr="006561F0" w:rsidRDefault="007039CF" w:rsidP="006561F0">
      <w:pPr>
        <w:jc w:val="both"/>
        <w:rPr>
          <w:lang w:val="fr-FR"/>
        </w:rPr>
      </w:pPr>
      <w:r w:rsidRPr="006561F0">
        <w:rPr>
          <w:rFonts w:ascii="Lato" w:eastAsia="Lato" w:hAnsi="Lato" w:cs="Lato"/>
          <w:lang w:val="fr-FR"/>
        </w:rPr>
        <w:t>Les institutions suivantes ont pris part à la réunion: le Secrétariat général de l’UMA, la CEA, le BIT Bureau Maghreb et Bureau Maroc, la FAO-Bureau Afrique du Nord, la Banque Islamique de Développement (BID) Bureau régional Rabat, l’OMS Bureau Maroc, l’UNHCR Bureau de Rabat représentant le Bureau sous régional, l’UNESCO Bureau Multi-Pays Rabat, l’Organisation Islamique pour l’Education, les Sciences et la Culture (ISESCO).</w:t>
      </w:r>
    </w:p>
    <w:p w:rsidR="0038456D" w:rsidRPr="006561F0" w:rsidRDefault="007039CF" w:rsidP="006561F0">
      <w:pPr>
        <w:jc w:val="both"/>
        <w:rPr>
          <w:lang w:val="fr-FR"/>
        </w:rPr>
      </w:pPr>
      <w:r w:rsidRPr="006561F0">
        <w:rPr>
          <w:rFonts w:ascii="Lato" w:eastAsia="Lato" w:hAnsi="Lato" w:cs="Lato"/>
          <w:lang w:val="fr-FR"/>
        </w:rPr>
        <w:t>La liste des participants est jointe en annexe.</w:t>
      </w:r>
    </w:p>
    <w:p w:rsidR="0038456D" w:rsidRPr="006561F0" w:rsidRDefault="007039CF" w:rsidP="006561F0">
      <w:pPr>
        <w:jc w:val="both"/>
        <w:rPr>
          <w:lang w:val="fr-FR"/>
        </w:rPr>
      </w:pPr>
      <w:r w:rsidRPr="006561F0">
        <w:rPr>
          <w:rFonts w:ascii="Lato" w:eastAsia="Lato" w:hAnsi="Lato" w:cs="Lato"/>
          <w:b/>
          <w:lang w:val="fr-FR"/>
        </w:rPr>
        <w:t xml:space="preserve">Séance d’ouverture </w:t>
      </w:r>
    </w:p>
    <w:p w:rsidR="0038456D" w:rsidRPr="006561F0" w:rsidRDefault="007039CF" w:rsidP="006561F0">
      <w:pPr>
        <w:jc w:val="both"/>
        <w:rPr>
          <w:lang w:val="fr-FR"/>
        </w:rPr>
      </w:pPr>
      <w:r w:rsidRPr="006561F0">
        <w:rPr>
          <w:rFonts w:ascii="Lato" w:eastAsia="Lato" w:hAnsi="Lato" w:cs="Lato"/>
          <w:sz w:val="24"/>
          <w:szCs w:val="24"/>
          <w:lang w:val="fr-FR"/>
        </w:rPr>
        <w:t xml:space="preserve">Deux allocutions ont été prononcées à l’ouverture de la réunion, respectivement par M. Omar </w:t>
      </w:r>
      <w:proofErr w:type="spellStart"/>
      <w:r w:rsidRPr="006561F0">
        <w:rPr>
          <w:rFonts w:ascii="Lato" w:eastAsia="Lato" w:hAnsi="Lato" w:cs="Lato"/>
          <w:sz w:val="24"/>
          <w:szCs w:val="24"/>
          <w:lang w:val="fr-FR"/>
        </w:rPr>
        <w:t>Ismael</w:t>
      </w:r>
      <w:proofErr w:type="spellEnd"/>
      <w:r w:rsidRPr="006561F0">
        <w:rPr>
          <w:rFonts w:ascii="Lato" w:eastAsia="Lato" w:hAnsi="Lato" w:cs="Lato"/>
          <w:sz w:val="24"/>
          <w:szCs w:val="24"/>
          <w:lang w:val="fr-FR"/>
        </w:rPr>
        <w:t xml:space="preserve"> </w:t>
      </w:r>
      <w:proofErr w:type="spellStart"/>
      <w:r w:rsidRPr="006561F0">
        <w:rPr>
          <w:rFonts w:ascii="Lato" w:eastAsia="Lato" w:hAnsi="Lato" w:cs="Lato"/>
          <w:sz w:val="24"/>
          <w:szCs w:val="24"/>
          <w:lang w:val="fr-FR"/>
        </w:rPr>
        <w:t>Abdourahman</w:t>
      </w:r>
      <w:proofErr w:type="spellEnd"/>
      <w:r w:rsidRPr="006561F0">
        <w:rPr>
          <w:rFonts w:ascii="Lato" w:eastAsia="Lato" w:hAnsi="Lato" w:cs="Lato"/>
          <w:sz w:val="24"/>
          <w:szCs w:val="24"/>
          <w:lang w:val="fr-FR"/>
        </w:rPr>
        <w:t xml:space="preserve">, </w:t>
      </w:r>
      <w:proofErr w:type="spellStart"/>
      <w:r w:rsidRPr="006561F0">
        <w:rPr>
          <w:rFonts w:ascii="Lato" w:eastAsia="Lato" w:hAnsi="Lato" w:cs="Lato"/>
          <w:sz w:val="24"/>
          <w:szCs w:val="24"/>
          <w:lang w:val="fr-FR"/>
        </w:rPr>
        <w:t>Directreur</w:t>
      </w:r>
      <w:proofErr w:type="spellEnd"/>
      <w:r w:rsidRPr="006561F0">
        <w:rPr>
          <w:rFonts w:ascii="Lato" w:eastAsia="Lato" w:hAnsi="Lato" w:cs="Lato"/>
          <w:sz w:val="24"/>
          <w:szCs w:val="24"/>
          <w:lang w:val="fr-FR"/>
        </w:rPr>
        <w:t xml:space="preserve"> par intérim du Bureau pour l’Afrique du Nord de la CEA, et S. E. M. </w:t>
      </w:r>
      <w:proofErr w:type="spellStart"/>
      <w:r w:rsidRPr="006561F0">
        <w:rPr>
          <w:rFonts w:ascii="Lato" w:eastAsia="Lato" w:hAnsi="Lato" w:cs="Lato"/>
          <w:sz w:val="24"/>
          <w:szCs w:val="24"/>
          <w:lang w:val="fr-FR"/>
        </w:rPr>
        <w:t>Taïeb</w:t>
      </w:r>
      <w:proofErr w:type="spellEnd"/>
      <w:r w:rsidRPr="006561F0">
        <w:rPr>
          <w:rFonts w:ascii="Lato" w:eastAsia="Lato" w:hAnsi="Lato" w:cs="Lato"/>
          <w:sz w:val="24"/>
          <w:szCs w:val="24"/>
          <w:lang w:val="fr-FR"/>
        </w:rPr>
        <w:t xml:space="preserve"> </w:t>
      </w:r>
      <w:proofErr w:type="spellStart"/>
      <w:r w:rsidRPr="006561F0">
        <w:rPr>
          <w:rFonts w:ascii="Lato" w:eastAsia="Lato" w:hAnsi="Lato" w:cs="Lato"/>
          <w:sz w:val="24"/>
          <w:szCs w:val="24"/>
          <w:lang w:val="fr-FR"/>
        </w:rPr>
        <w:t>Baccouche</w:t>
      </w:r>
      <w:proofErr w:type="spellEnd"/>
      <w:r w:rsidRPr="006561F0">
        <w:rPr>
          <w:rFonts w:ascii="Lato" w:eastAsia="Lato" w:hAnsi="Lato" w:cs="Lato"/>
          <w:sz w:val="24"/>
          <w:szCs w:val="24"/>
          <w:lang w:val="fr-FR"/>
        </w:rPr>
        <w:t>, Secrétaire Général de l’UMA.</w:t>
      </w:r>
    </w:p>
    <w:p w:rsidR="0038456D" w:rsidRPr="006561F0" w:rsidRDefault="007039CF" w:rsidP="006561F0">
      <w:pPr>
        <w:jc w:val="both"/>
        <w:rPr>
          <w:lang w:val="fr-FR"/>
        </w:rPr>
      </w:pPr>
      <w:r w:rsidRPr="006561F0">
        <w:rPr>
          <w:rFonts w:ascii="Lato" w:eastAsia="Lato" w:hAnsi="Lato" w:cs="Lato"/>
          <w:lang w:val="fr-FR"/>
        </w:rPr>
        <w:t xml:space="preserve">Le Directeur par intérim du Bureau pour l’Afrique du Nord de la CEA, après avoir souhaité la bienvenue aux participants et remercié le Secrétaire général de l’UMA pour son implication personnelle dans l’animation du MSRC, a brièvement présenté le cadre institutionnel dans </w:t>
      </w:r>
      <w:r w:rsidRPr="006561F0">
        <w:rPr>
          <w:rFonts w:ascii="Lato" w:eastAsia="Lato" w:hAnsi="Lato" w:cs="Lato"/>
          <w:lang w:val="fr-FR"/>
        </w:rPr>
        <w:lastRenderedPageBreak/>
        <w:t>lequel s’est tenue la réunion, en rappelant l’ambition de disposer d’un cadre de concertation dynamique qui favorise une intégration maghrébine réelle.</w:t>
      </w:r>
    </w:p>
    <w:p w:rsidR="0038456D" w:rsidRPr="006561F0" w:rsidRDefault="007039CF" w:rsidP="006561F0">
      <w:pPr>
        <w:jc w:val="both"/>
        <w:rPr>
          <w:lang w:val="fr-FR"/>
        </w:rPr>
      </w:pPr>
      <w:r w:rsidRPr="006561F0">
        <w:rPr>
          <w:rFonts w:ascii="Lato" w:eastAsia="Lato" w:hAnsi="Lato" w:cs="Lato"/>
          <w:lang w:val="fr-FR"/>
        </w:rPr>
        <w:t xml:space="preserve">M. </w:t>
      </w:r>
      <w:proofErr w:type="spellStart"/>
      <w:r w:rsidRPr="006561F0">
        <w:rPr>
          <w:rFonts w:ascii="Lato" w:eastAsia="Lato" w:hAnsi="Lato" w:cs="Lato"/>
          <w:lang w:val="fr-FR"/>
        </w:rPr>
        <w:t>Abdourahman</w:t>
      </w:r>
      <w:proofErr w:type="spellEnd"/>
      <w:r w:rsidRPr="006561F0">
        <w:rPr>
          <w:rFonts w:ascii="Lato" w:eastAsia="Lato" w:hAnsi="Lato" w:cs="Lato"/>
          <w:lang w:val="fr-FR"/>
        </w:rPr>
        <w:t xml:space="preserve"> a également relevé l’importance de l’intégration régionale pour la construction de réponses régionales aux défis communs qui dépassent les frontières nationales et qui exigent une concertation et une coordination des efforts. « La réalisation des ambitions ainsi exprimées devraient se traduire par des interactions multiples entre dynamique de mobilité des facteurs, programmes sectoriels régionaux et harmonisation des cadres normatifs, et permettre aux Etats membres de mieux tirer profit des opportunités et complémentarités existantes, afin d’améliorer leur accès au marché mondial, attirer davantage les investissements, renforcer leurs pouvoirs de négociation au plan international et mutualiser leurs ressources pour formuler des réponses plus efficientes à leurs défis communs de développement. Ce qui, in fine, devrait bénéficier au mieux-être de toutes les citoyennes et de tous les citoyens de cet espace pour lequel nous œuvrons tous », a indiqué le Directeur par intérim.</w:t>
      </w:r>
    </w:p>
    <w:p w:rsidR="0038456D" w:rsidRPr="006561F0" w:rsidRDefault="007039CF" w:rsidP="006561F0">
      <w:pPr>
        <w:jc w:val="both"/>
        <w:rPr>
          <w:lang w:val="fr-FR"/>
        </w:rPr>
      </w:pPr>
      <w:r w:rsidRPr="006561F0">
        <w:rPr>
          <w:rFonts w:ascii="Lato" w:eastAsia="Lato" w:hAnsi="Lato" w:cs="Lato"/>
          <w:lang w:val="fr-FR"/>
        </w:rPr>
        <w:t>Il a rappelé que le Maghreb dispose de la plupart des facteurs structurants d’un marché dynamique (population, revenu par habitant, continuité de l’espace physique, infrastructures de transport, ressources humaines, affinités culturelles et linguistiques) et que la dynamique d’intégration constituerait un important facteur de facilitation du dialogue politique entre les Etats, pour la stabilité et la consolidation de la paix dans la région.</w:t>
      </w:r>
    </w:p>
    <w:p w:rsidR="0038456D" w:rsidRPr="006561F0" w:rsidRDefault="007039CF" w:rsidP="006561F0">
      <w:pPr>
        <w:jc w:val="both"/>
        <w:rPr>
          <w:lang w:val="fr-FR"/>
        </w:rPr>
      </w:pPr>
      <w:r w:rsidRPr="006561F0">
        <w:rPr>
          <w:rFonts w:ascii="Lato" w:eastAsia="Lato" w:hAnsi="Lato" w:cs="Lato"/>
          <w:lang w:val="fr-FR"/>
        </w:rPr>
        <w:t>Le directeur par intérim a par la suite souligné que la présente réunion s’inscrit dans cette perspective de dynamisation de l’intégration maghrébine en apportant un soutien accru aux efforts de l’UMA, et en aspirant à atteindre les résultats suivants :</w:t>
      </w:r>
    </w:p>
    <w:p w:rsidR="0038456D" w:rsidRPr="006561F0" w:rsidRDefault="007039CF" w:rsidP="006561F0">
      <w:pPr>
        <w:numPr>
          <w:ilvl w:val="0"/>
          <w:numId w:val="3"/>
        </w:numPr>
        <w:ind w:left="993" w:hanging="369"/>
        <w:jc w:val="both"/>
        <w:rPr>
          <w:rFonts w:ascii="Lato" w:eastAsia="Lato" w:hAnsi="Lato" w:cs="Lato"/>
          <w:lang w:val="fr-FR"/>
        </w:rPr>
      </w:pPr>
      <w:r w:rsidRPr="006561F0">
        <w:rPr>
          <w:rFonts w:ascii="Lato" w:eastAsia="Lato" w:hAnsi="Lato" w:cs="Lato"/>
          <w:lang w:val="fr-FR"/>
        </w:rPr>
        <w:t xml:space="preserve">un alignement constant des interventions sur les priorités du projet maghrébin d’intégration, </w:t>
      </w:r>
    </w:p>
    <w:p w:rsidR="0038456D" w:rsidRPr="006561F0" w:rsidRDefault="007039CF" w:rsidP="006561F0">
      <w:pPr>
        <w:numPr>
          <w:ilvl w:val="0"/>
          <w:numId w:val="3"/>
        </w:numPr>
        <w:ind w:left="993" w:hanging="369"/>
        <w:jc w:val="both"/>
        <w:rPr>
          <w:rFonts w:ascii="Lato" w:eastAsia="Lato" w:hAnsi="Lato" w:cs="Lato"/>
          <w:sz w:val="20"/>
          <w:szCs w:val="20"/>
          <w:lang w:val="fr-FR"/>
        </w:rPr>
      </w:pPr>
      <w:r w:rsidRPr="006561F0">
        <w:rPr>
          <w:rFonts w:ascii="Lato" w:eastAsia="Lato" w:hAnsi="Lato" w:cs="Lato"/>
          <w:lang w:val="fr-FR"/>
        </w:rPr>
        <w:t xml:space="preserve">une mise en cohérence des projets et programmes d’appui à l’UMA et </w:t>
      </w:r>
    </w:p>
    <w:p w:rsidR="0038456D" w:rsidRPr="006561F0" w:rsidRDefault="007039CF" w:rsidP="006561F0">
      <w:pPr>
        <w:numPr>
          <w:ilvl w:val="0"/>
          <w:numId w:val="3"/>
        </w:numPr>
        <w:ind w:left="993" w:hanging="369"/>
        <w:jc w:val="both"/>
        <w:rPr>
          <w:rFonts w:ascii="Lato" w:eastAsia="Lato" w:hAnsi="Lato" w:cs="Lato"/>
          <w:sz w:val="20"/>
          <w:szCs w:val="20"/>
          <w:lang w:val="fr-FR"/>
        </w:rPr>
      </w:pPr>
      <w:r w:rsidRPr="006561F0">
        <w:rPr>
          <w:rFonts w:ascii="Lato" w:eastAsia="Lato" w:hAnsi="Lato" w:cs="Lato"/>
          <w:lang w:val="fr-FR"/>
        </w:rPr>
        <w:t xml:space="preserve">une coordination optimale – autant que faire se peut - entre les différents acteurs. </w:t>
      </w:r>
    </w:p>
    <w:p w:rsidR="0038456D" w:rsidRPr="006561F0" w:rsidRDefault="007039CF" w:rsidP="006561F0">
      <w:pPr>
        <w:jc w:val="both"/>
        <w:rPr>
          <w:lang w:val="fr-FR"/>
        </w:rPr>
      </w:pPr>
      <w:r w:rsidRPr="006561F0">
        <w:rPr>
          <w:rFonts w:ascii="Lato" w:eastAsia="Lato" w:hAnsi="Lato" w:cs="Lato"/>
          <w:lang w:val="fr-FR"/>
        </w:rPr>
        <w:t xml:space="preserve">M. </w:t>
      </w:r>
      <w:proofErr w:type="spellStart"/>
      <w:r w:rsidRPr="006561F0">
        <w:rPr>
          <w:rFonts w:ascii="Lato" w:eastAsia="Lato" w:hAnsi="Lato" w:cs="Lato"/>
          <w:lang w:val="fr-FR"/>
        </w:rPr>
        <w:t>Abdourahman</w:t>
      </w:r>
      <w:proofErr w:type="spellEnd"/>
      <w:r w:rsidRPr="006561F0">
        <w:rPr>
          <w:rFonts w:ascii="Lato" w:eastAsia="Lato" w:hAnsi="Lato" w:cs="Lato"/>
          <w:lang w:val="fr-FR"/>
        </w:rPr>
        <w:t xml:space="preserve"> a terminé son allocution en rappelant que la CEA –en vertu du mandat conféré aux Commissions régionales par la Résolution 1998/46 du Conseil économique et social (ECOSOC), ne ménagera aucun effort pour l’élargissement et le renforcement du partenariat mis en place, l’animation du MSRC-AN et la mise en œuvre des actions identifiées dans la Plateforme commune d’appui à l’UMA. Il a ensuite souhaité plein succès aux travaux de la réunion.</w:t>
      </w:r>
    </w:p>
    <w:p w:rsidR="0038456D" w:rsidRPr="006561F0" w:rsidRDefault="007039CF" w:rsidP="006561F0">
      <w:pPr>
        <w:jc w:val="both"/>
        <w:rPr>
          <w:lang w:val="fr-FR"/>
        </w:rPr>
      </w:pPr>
      <w:r w:rsidRPr="006561F0">
        <w:rPr>
          <w:rFonts w:ascii="Lato" w:eastAsia="Lato" w:hAnsi="Lato" w:cs="Lato"/>
          <w:lang w:val="fr-FR"/>
        </w:rPr>
        <w:t xml:space="preserve">Prenant la parole à son tour, le Secrétaire général de l’UMA a tout d’abord exprimé ses remerciements à l’endroit de la CEA, pour avoir pris l’initiative d’organiser la rencontre, qui ne manquera pas d’apporter davantage de cohérence et d’efficacité dans la coopération multisectorielle existante entre l’UMA et ses partenaires. </w:t>
      </w:r>
    </w:p>
    <w:p w:rsidR="0038456D" w:rsidRPr="006561F0" w:rsidRDefault="007039CF" w:rsidP="006561F0">
      <w:pPr>
        <w:jc w:val="both"/>
        <w:rPr>
          <w:lang w:val="fr-FR"/>
        </w:rPr>
      </w:pPr>
      <w:r w:rsidRPr="006561F0">
        <w:rPr>
          <w:rFonts w:ascii="Lato" w:eastAsia="Lato" w:hAnsi="Lato" w:cs="Lato"/>
          <w:lang w:val="fr-FR"/>
        </w:rPr>
        <w:t xml:space="preserve">S.E. M. </w:t>
      </w:r>
      <w:proofErr w:type="spellStart"/>
      <w:r w:rsidRPr="006561F0">
        <w:rPr>
          <w:rFonts w:ascii="Lato" w:eastAsia="Lato" w:hAnsi="Lato" w:cs="Lato"/>
          <w:lang w:val="fr-FR"/>
        </w:rPr>
        <w:t>Baccouche</w:t>
      </w:r>
      <w:proofErr w:type="spellEnd"/>
      <w:r w:rsidRPr="006561F0">
        <w:rPr>
          <w:rFonts w:ascii="Lato" w:eastAsia="Lato" w:hAnsi="Lato" w:cs="Lato"/>
          <w:lang w:val="fr-FR"/>
        </w:rPr>
        <w:t xml:space="preserve"> a rappelé l’objectif fondateur de l’UMA qui est la création d’un espace économique intégré, capable d’assurer le développement économique, social et culturel des </w:t>
      </w:r>
      <w:r w:rsidRPr="006561F0">
        <w:rPr>
          <w:rFonts w:ascii="Lato" w:eastAsia="Lato" w:hAnsi="Lato" w:cs="Lato"/>
          <w:lang w:val="fr-FR"/>
        </w:rPr>
        <w:lastRenderedPageBreak/>
        <w:t xml:space="preserve">peuples du Maghreb, et de leur assurer paix et prospérité, ainsi que l’engagement des Etats membres à mettre en œuvre la feuille de route tracée en 1991, en vue d’aboutir à une communauté économique maghrébine. </w:t>
      </w:r>
    </w:p>
    <w:p w:rsidR="0038456D" w:rsidRPr="006561F0" w:rsidRDefault="007039CF" w:rsidP="006561F0">
      <w:pPr>
        <w:jc w:val="both"/>
        <w:rPr>
          <w:lang w:val="fr-FR"/>
        </w:rPr>
      </w:pPr>
      <w:r w:rsidRPr="006561F0">
        <w:rPr>
          <w:rFonts w:ascii="Lato" w:eastAsia="Lato" w:hAnsi="Lato" w:cs="Lato"/>
          <w:lang w:val="fr-FR"/>
        </w:rPr>
        <w:t>M. le Secrétaire général a par la suite souligné que les gouvernements des pays maghrébins sont conscients de la nécessité d’aller plus loin et plus vite dans l’intégration économique, vu le faible niveau du commerce intermaghrébin, le coût de compétitivité induit pour les entreprises maghrébines par la non intégration, les défis liés à une population jeune et en pleine expansion, dont le taux élevé de chômage des jeunes, la forte vulnérabilité aux chocs économiques et au changement climatique et les défis d’ordre sécuritaire, notamment le terrorisme transnational. A cet égard, le Secrétaire général de l’UMA a souligné l’importance de l’appui des agences de coopération du système onusien, des banques internationales et des autres partenaires techniques et financiers, pour accompagner l’UMA et ses pays membres à réaliser l’intégration maghrébine.</w:t>
      </w:r>
    </w:p>
    <w:p w:rsidR="0038456D" w:rsidRPr="006561F0" w:rsidRDefault="007039CF" w:rsidP="006561F0">
      <w:pPr>
        <w:jc w:val="both"/>
        <w:rPr>
          <w:lang w:val="fr-FR"/>
        </w:rPr>
      </w:pPr>
      <w:r w:rsidRPr="006561F0">
        <w:rPr>
          <w:rFonts w:ascii="Lato" w:eastAsia="Lato" w:hAnsi="Lato" w:cs="Lato"/>
          <w:lang w:val="fr-FR"/>
        </w:rPr>
        <w:t>Il a terminé son propos en souhaitant pleine réussite aux travaux de la réunion.</w:t>
      </w:r>
    </w:p>
    <w:p w:rsidR="0038456D" w:rsidRPr="006561F0" w:rsidRDefault="007039CF" w:rsidP="006561F0">
      <w:pPr>
        <w:jc w:val="both"/>
        <w:rPr>
          <w:lang w:val="fr-FR"/>
        </w:rPr>
      </w:pPr>
      <w:r w:rsidRPr="006561F0">
        <w:rPr>
          <w:rFonts w:ascii="Lato" w:eastAsia="Lato" w:hAnsi="Lato" w:cs="Lato"/>
          <w:lang w:val="fr-FR"/>
        </w:rPr>
        <w:t>Les chefs d’agence présents ont ensuite pris la parole pour se féliciter de la tenue de la présente réunion et appeler de leurs vœux de réussite pour la dynamique de l’intégration maghrébine.</w:t>
      </w:r>
    </w:p>
    <w:p w:rsidR="0038456D" w:rsidRPr="006561F0" w:rsidRDefault="007039CF" w:rsidP="006561F0">
      <w:pPr>
        <w:jc w:val="both"/>
        <w:rPr>
          <w:lang w:val="fr-FR"/>
        </w:rPr>
      </w:pPr>
      <w:r w:rsidRPr="006561F0">
        <w:rPr>
          <w:rFonts w:ascii="Lato" w:eastAsia="Lato" w:hAnsi="Lato" w:cs="Lato"/>
          <w:b/>
          <w:lang w:val="fr-FR"/>
        </w:rPr>
        <w:t>Déroulement des travaux</w:t>
      </w:r>
    </w:p>
    <w:p w:rsidR="0038456D" w:rsidRPr="006561F0" w:rsidRDefault="007039CF" w:rsidP="006561F0">
      <w:pPr>
        <w:numPr>
          <w:ilvl w:val="0"/>
          <w:numId w:val="5"/>
        </w:numPr>
        <w:ind w:hanging="360"/>
        <w:contextualSpacing/>
        <w:jc w:val="both"/>
        <w:rPr>
          <w:rFonts w:ascii="Lato" w:eastAsia="Lato" w:hAnsi="Lato" w:cs="Lato"/>
          <w:b/>
          <w:lang w:val="fr-FR"/>
        </w:rPr>
      </w:pPr>
      <w:r w:rsidRPr="006561F0">
        <w:rPr>
          <w:rFonts w:ascii="Lato" w:eastAsia="Lato" w:hAnsi="Lato" w:cs="Lato"/>
          <w:b/>
          <w:lang w:val="fr-FR"/>
        </w:rPr>
        <w:t>Revue des actions mises en œuvre et ou en cours (Point 1 de l’ordre du jour)</w:t>
      </w:r>
    </w:p>
    <w:p w:rsidR="0038456D" w:rsidRPr="006561F0" w:rsidRDefault="007039CF" w:rsidP="006561F0">
      <w:pPr>
        <w:jc w:val="both"/>
        <w:rPr>
          <w:lang w:val="fr-FR"/>
        </w:rPr>
      </w:pPr>
      <w:bookmarkStart w:id="1" w:name="_gjdgxs" w:colFirst="0" w:colLast="0"/>
      <w:bookmarkEnd w:id="1"/>
      <w:r w:rsidRPr="006561F0">
        <w:rPr>
          <w:rFonts w:ascii="Lato" w:eastAsia="Lato" w:hAnsi="Lato" w:cs="Lato"/>
          <w:sz w:val="24"/>
          <w:szCs w:val="24"/>
          <w:lang w:val="fr-FR"/>
        </w:rPr>
        <w:t xml:space="preserve">La session a démarré avec une présentation de M. </w:t>
      </w:r>
      <w:proofErr w:type="spellStart"/>
      <w:r w:rsidRPr="006561F0">
        <w:rPr>
          <w:rFonts w:ascii="Lato" w:eastAsia="Lato" w:hAnsi="Lato" w:cs="Lato"/>
          <w:sz w:val="24"/>
          <w:szCs w:val="24"/>
          <w:lang w:val="fr-FR"/>
        </w:rPr>
        <w:t>Reda</w:t>
      </w:r>
      <w:proofErr w:type="spellEnd"/>
      <w:r w:rsidRPr="006561F0">
        <w:rPr>
          <w:rFonts w:ascii="Lato" w:eastAsia="Lato" w:hAnsi="Lato" w:cs="Lato"/>
          <w:sz w:val="24"/>
          <w:szCs w:val="24"/>
          <w:lang w:val="fr-FR"/>
        </w:rPr>
        <w:t xml:space="preserve"> El </w:t>
      </w:r>
      <w:proofErr w:type="spellStart"/>
      <w:r w:rsidRPr="006561F0">
        <w:rPr>
          <w:rFonts w:ascii="Lato" w:eastAsia="Lato" w:hAnsi="Lato" w:cs="Lato"/>
          <w:sz w:val="24"/>
          <w:szCs w:val="24"/>
          <w:lang w:val="fr-FR"/>
        </w:rPr>
        <w:t>Merini</w:t>
      </w:r>
      <w:proofErr w:type="spellEnd"/>
      <w:r w:rsidRPr="006561F0">
        <w:rPr>
          <w:rFonts w:ascii="Lato" w:eastAsia="Lato" w:hAnsi="Lato" w:cs="Lato"/>
          <w:sz w:val="24"/>
          <w:szCs w:val="24"/>
          <w:lang w:val="fr-FR"/>
        </w:rPr>
        <w:t>, Directeur des affaires économiques de l’UMA. Il a souligné que les activités présentées ont été mises en œuvre en coopération avec les organismes internationaux en cohérence avec les ODD et l’agenda 2063.</w:t>
      </w:r>
    </w:p>
    <w:p w:rsidR="0038456D" w:rsidRPr="006561F0" w:rsidRDefault="007039CF" w:rsidP="006561F0">
      <w:pPr>
        <w:jc w:val="both"/>
        <w:rPr>
          <w:lang w:val="fr-FR"/>
        </w:rPr>
      </w:pPr>
      <w:r w:rsidRPr="006561F0">
        <w:rPr>
          <w:rFonts w:ascii="Lato" w:eastAsia="Lato" w:hAnsi="Lato" w:cs="Lato"/>
          <w:sz w:val="24"/>
          <w:szCs w:val="24"/>
          <w:lang w:val="fr-FR"/>
        </w:rPr>
        <w:t>Le programme initié avec la BAD, d’un budget de 800 000 USD, est relatif à la mise en place d’une cellule statistique accompagnée d’une assistance technique ainsi que de la création d’une base de données de statistiques de développement prévoyant la publication d’un annuaire et de bulletins statistiques. L’initiative prévoit également la modernisation du site de l’UMA avec notamment la mise en ligne de la documentation produite pour la rendre plus accessible. A cela, s’ajoute le renforcement institutionnel de l’UMA à travers l’organisation d’un audit organisationnel qui débouchera sur des recommandations à soumettre aux décideurs. L’UMA a présenté d’autres composantes techniques de ce programme en particulier l’acquisition d’un logiciel de comptabilité.</w:t>
      </w:r>
    </w:p>
    <w:p w:rsidR="0038456D" w:rsidRPr="006561F0" w:rsidRDefault="007039CF" w:rsidP="006561F0">
      <w:pPr>
        <w:jc w:val="both"/>
        <w:rPr>
          <w:lang w:val="fr-FR"/>
        </w:rPr>
      </w:pPr>
      <w:r w:rsidRPr="006561F0">
        <w:rPr>
          <w:rFonts w:ascii="Lato" w:eastAsia="Lato" w:hAnsi="Lato" w:cs="Lato"/>
          <w:sz w:val="24"/>
          <w:szCs w:val="24"/>
          <w:lang w:val="fr-FR"/>
        </w:rPr>
        <w:t xml:space="preserve">L’UMA a présenté en outre un vaste programme mené en partenariat avec la FAO relatif au management et monitoring des oasis, à la gestion de l’eau, à la politique agricole et l’adéquation entre la demande et l’offre des produits agricoles. Le programme prévoit également la facilitation et l’organisation de rencontres régulières entre les professionnels de l’agriculture ainsi que le renforcement des réseaux visant </w:t>
      </w:r>
      <w:r w:rsidRPr="006561F0">
        <w:rPr>
          <w:rFonts w:ascii="Lato" w:eastAsia="Lato" w:hAnsi="Lato" w:cs="Lato"/>
          <w:sz w:val="24"/>
          <w:szCs w:val="24"/>
          <w:lang w:val="fr-FR"/>
        </w:rPr>
        <w:lastRenderedPageBreak/>
        <w:t>une meilleure sécurité alimentaire. L’initiative touche également la coopération des pays du Maghreb dans le domaine vétérinaire, la lutte contre le criquet pèlerin et les épidémies dans le domaine agricole.</w:t>
      </w:r>
    </w:p>
    <w:p w:rsidR="0038456D" w:rsidRPr="006561F0" w:rsidRDefault="007039CF" w:rsidP="006561F0">
      <w:pPr>
        <w:jc w:val="both"/>
        <w:rPr>
          <w:lang w:val="fr-FR"/>
        </w:rPr>
      </w:pPr>
      <w:r w:rsidRPr="006561F0">
        <w:rPr>
          <w:rFonts w:ascii="Lato" w:eastAsia="Lato" w:hAnsi="Lato" w:cs="Lato"/>
          <w:sz w:val="24"/>
          <w:szCs w:val="24"/>
          <w:lang w:val="fr-FR"/>
        </w:rPr>
        <w:t>La présentation a terminé avec une étude menée en coopération avec la BID sur la jeunesse et l’emploi des jeunes.</w:t>
      </w:r>
    </w:p>
    <w:p w:rsidR="0038456D" w:rsidRPr="006561F0" w:rsidRDefault="007039CF" w:rsidP="006561F0">
      <w:pPr>
        <w:jc w:val="both"/>
        <w:rPr>
          <w:lang w:val="fr-FR"/>
        </w:rPr>
      </w:pPr>
      <w:r w:rsidRPr="006561F0">
        <w:rPr>
          <w:rFonts w:ascii="Lato" w:eastAsia="Lato" w:hAnsi="Lato" w:cs="Lato"/>
          <w:sz w:val="24"/>
          <w:szCs w:val="24"/>
          <w:lang w:val="fr-FR"/>
        </w:rPr>
        <w:t>Le Directeur du Développement humain de l’UMA a entamé sa présentation en faisant référence à l’organisation du forum de Marrakech sur l’emploi des jeunes dans le cadre de la coopération avec la BID et le BIT. Il a souligné que ce forum a marqué le lancement et la publication des résultats de l’étude sur l’emploi des jeunes (résultats publiés sur la « Déclaration de Marrakech »).</w:t>
      </w:r>
    </w:p>
    <w:p w:rsidR="0038456D" w:rsidRPr="006561F0" w:rsidRDefault="007039CF" w:rsidP="006561F0">
      <w:pPr>
        <w:jc w:val="both"/>
        <w:rPr>
          <w:lang w:val="fr-FR"/>
        </w:rPr>
      </w:pPr>
      <w:r w:rsidRPr="006561F0">
        <w:rPr>
          <w:rFonts w:ascii="Lato" w:eastAsia="Lato" w:hAnsi="Lato" w:cs="Lato"/>
          <w:sz w:val="24"/>
          <w:szCs w:val="24"/>
          <w:lang w:val="fr-FR"/>
        </w:rPr>
        <w:t>Il a ensuite terminé sa présentation en faisant référence à la coopération avec l’UNESCO et le BIT, en particulier le volet relatif à la préservation du patrimoine culturel Maghrébin en partenariat avec l’UNESCO.</w:t>
      </w:r>
    </w:p>
    <w:p w:rsidR="0038456D" w:rsidRPr="006561F0" w:rsidRDefault="007039CF" w:rsidP="006561F0">
      <w:pPr>
        <w:jc w:val="both"/>
        <w:rPr>
          <w:lang w:val="fr-FR"/>
        </w:rPr>
      </w:pPr>
      <w:r w:rsidRPr="006561F0">
        <w:rPr>
          <w:rFonts w:ascii="Lato" w:eastAsia="Lato" w:hAnsi="Lato" w:cs="Lato"/>
          <w:sz w:val="24"/>
          <w:szCs w:val="24"/>
          <w:lang w:val="fr-FR"/>
        </w:rPr>
        <w:t>Le Directeur des Infrastructures de l’UMA a ensuite pris la parole pour faire référence à un don de 1,5 millions USD reçu de la BAD pour financer la réalisation d’une étude d’envergure dans le domaine de la logistique (points faibles et points forts et positionnement des systèmes logistiques au Maghreb) dans le cadre de l’intégration économique régionale.</w:t>
      </w:r>
    </w:p>
    <w:p w:rsidR="0038456D" w:rsidRPr="006561F0" w:rsidRDefault="007039CF" w:rsidP="006561F0">
      <w:pPr>
        <w:tabs>
          <w:tab w:val="left" w:pos="567"/>
        </w:tabs>
        <w:ind w:right="147"/>
        <w:jc w:val="both"/>
        <w:rPr>
          <w:lang w:val="fr-FR"/>
        </w:rPr>
      </w:pPr>
      <w:r w:rsidRPr="006561F0">
        <w:rPr>
          <w:rFonts w:ascii="Lato" w:eastAsia="Lato" w:hAnsi="Lato" w:cs="Lato"/>
          <w:sz w:val="24"/>
          <w:szCs w:val="24"/>
          <w:lang w:val="fr-FR"/>
        </w:rPr>
        <w:t>Le Bureau pour l’Afrique du Nord de la CEA a ensuite présenté le rapport d’activités 2015-2016, couvrant la deuxième année d’existence du MSRC-Afrique du Nord. Les actions mises en œuvres et ou en cours, ont porté sur :</w:t>
      </w:r>
    </w:p>
    <w:p w:rsidR="0038456D" w:rsidRPr="006561F0" w:rsidRDefault="007039CF" w:rsidP="006561F0">
      <w:pPr>
        <w:numPr>
          <w:ilvl w:val="0"/>
          <w:numId w:val="7"/>
        </w:numPr>
        <w:tabs>
          <w:tab w:val="left" w:pos="567"/>
        </w:tabs>
        <w:ind w:right="147" w:hanging="360"/>
        <w:contextualSpacing/>
        <w:jc w:val="both"/>
        <w:rPr>
          <w:sz w:val="24"/>
          <w:szCs w:val="24"/>
          <w:lang w:val="fr-FR"/>
        </w:rPr>
      </w:pPr>
      <w:bookmarkStart w:id="2" w:name="_30j0zll" w:colFirst="0" w:colLast="0"/>
      <w:bookmarkEnd w:id="2"/>
      <w:r w:rsidRPr="006561F0">
        <w:rPr>
          <w:rFonts w:ascii="Lato" w:eastAsia="Lato" w:hAnsi="Lato" w:cs="Lato"/>
          <w:sz w:val="24"/>
          <w:szCs w:val="24"/>
          <w:lang w:val="fr-FR"/>
        </w:rPr>
        <w:t>Appui technique et services-conseils à l’UME : une série de tables rondes nationales et une régionale pour soutenir la participation du secteur privé maghrébin aux actions climatiques, en particulier dans le cadre de la mise en œuvre des contributions nationales déterminées. La table ronde régionale a abouti à l'adoption de la Déclaration de l'UME. Cette Déclaration a été présentée et officiellement signée à la COP 22</w:t>
      </w:r>
    </w:p>
    <w:p w:rsidR="0038456D" w:rsidRPr="006561F0" w:rsidRDefault="007039CF" w:rsidP="006561F0">
      <w:pPr>
        <w:numPr>
          <w:ilvl w:val="0"/>
          <w:numId w:val="7"/>
        </w:numPr>
        <w:tabs>
          <w:tab w:val="left" w:pos="567"/>
        </w:tabs>
        <w:ind w:right="147" w:hanging="360"/>
        <w:contextualSpacing/>
        <w:jc w:val="both"/>
        <w:rPr>
          <w:sz w:val="24"/>
          <w:szCs w:val="24"/>
          <w:lang w:val="fr-FR"/>
        </w:rPr>
      </w:pPr>
      <w:r w:rsidRPr="006561F0">
        <w:rPr>
          <w:rFonts w:ascii="Lato" w:eastAsia="Lato" w:hAnsi="Lato" w:cs="Lato"/>
          <w:sz w:val="24"/>
          <w:szCs w:val="24"/>
          <w:lang w:val="fr-FR"/>
        </w:rPr>
        <w:t>Appui à la mise en œuvre du Programme d’action sous régional de lutte contre la désertification au Maghreb PASR-LCD (2011-2020) : L’étude sur la rentabilité économique, sociale et environnementale des investissements stratégiques en matière de lutte contre la désertification a été finalisée. Par ailleurs, le Bureau a fourni un appui substantif à la mission du Land Policy Initiative (LPI) auprès de l’UMA en contribuant à la définition des composantes du projet LPI-UMA pour une meilleure intégration des questions foncières au Maghreb.</w:t>
      </w:r>
    </w:p>
    <w:p w:rsidR="0038456D" w:rsidRPr="006561F0" w:rsidRDefault="007039CF" w:rsidP="006561F0">
      <w:pPr>
        <w:numPr>
          <w:ilvl w:val="0"/>
          <w:numId w:val="7"/>
        </w:numPr>
        <w:tabs>
          <w:tab w:val="left" w:pos="567"/>
        </w:tabs>
        <w:ind w:right="147" w:hanging="360"/>
        <w:contextualSpacing/>
        <w:jc w:val="both"/>
        <w:rPr>
          <w:sz w:val="24"/>
          <w:szCs w:val="24"/>
          <w:lang w:val="fr-FR"/>
        </w:rPr>
      </w:pPr>
      <w:r w:rsidRPr="006561F0">
        <w:rPr>
          <w:rFonts w:ascii="Lato" w:eastAsia="Lato" w:hAnsi="Lato" w:cs="Lato"/>
          <w:sz w:val="24"/>
          <w:szCs w:val="24"/>
          <w:lang w:val="fr-FR"/>
        </w:rPr>
        <w:t xml:space="preserve">Atelier de formation sur les règles d’origine : en faveur du Groupe de travail de l’UMA en charge de la préparation du protocole d’accord sur les </w:t>
      </w:r>
      <w:r w:rsidRPr="006561F0">
        <w:rPr>
          <w:rFonts w:ascii="Lato" w:eastAsia="Lato" w:hAnsi="Lato" w:cs="Lato"/>
          <w:sz w:val="24"/>
          <w:szCs w:val="24"/>
          <w:lang w:val="fr-FR"/>
        </w:rPr>
        <w:lastRenderedPageBreak/>
        <w:t>règles d’origine.</w:t>
      </w:r>
    </w:p>
    <w:p w:rsidR="0038456D" w:rsidRPr="006561F0" w:rsidRDefault="007039CF" w:rsidP="006561F0">
      <w:pPr>
        <w:numPr>
          <w:ilvl w:val="0"/>
          <w:numId w:val="7"/>
        </w:numPr>
        <w:tabs>
          <w:tab w:val="left" w:pos="567"/>
        </w:tabs>
        <w:ind w:right="147" w:hanging="360"/>
        <w:contextualSpacing/>
        <w:jc w:val="both"/>
        <w:rPr>
          <w:sz w:val="24"/>
          <w:szCs w:val="24"/>
          <w:lang w:val="fr-FR"/>
        </w:rPr>
      </w:pPr>
      <w:r w:rsidRPr="006561F0">
        <w:rPr>
          <w:rFonts w:ascii="Lato" w:eastAsia="Lato" w:hAnsi="Lato" w:cs="Lato"/>
          <w:sz w:val="24"/>
          <w:szCs w:val="24"/>
          <w:lang w:val="fr-FR"/>
        </w:rPr>
        <w:t>Atelier sur l’harmonisation des procédures douanières et l’échange de documents informatiques entre administrations douanières dans la région arabe. L’atelier a offert l’occasion aux douanes de la région de bénéficier de l’expérience d’autres régions en matière d’harmonisation douanière et d’échanges de documents informatiques entre douanes.</w:t>
      </w:r>
    </w:p>
    <w:p w:rsidR="0038456D" w:rsidRPr="006561F0" w:rsidRDefault="007039CF" w:rsidP="006561F0">
      <w:pPr>
        <w:numPr>
          <w:ilvl w:val="0"/>
          <w:numId w:val="7"/>
        </w:numPr>
        <w:tabs>
          <w:tab w:val="left" w:pos="567"/>
        </w:tabs>
        <w:ind w:right="147" w:hanging="360"/>
        <w:contextualSpacing/>
        <w:jc w:val="both"/>
        <w:rPr>
          <w:sz w:val="24"/>
          <w:szCs w:val="24"/>
          <w:lang w:val="fr-FR"/>
        </w:rPr>
      </w:pPr>
      <w:r w:rsidRPr="006561F0">
        <w:rPr>
          <w:rFonts w:ascii="Lato" w:eastAsia="Lato" w:hAnsi="Lato" w:cs="Lato"/>
          <w:sz w:val="24"/>
          <w:szCs w:val="24"/>
          <w:lang w:val="fr-FR"/>
        </w:rPr>
        <w:t>Etude et réunion d’experts sur l’industrialisation par le commerce en Afrique du Nord dans le contexte de la Zone de Libre Echange Continentale et les Méga accords commerciaux.</w:t>
      </w:r>
    </w:p>
    <w:p w:rsidR="0038456D" w:rsidRPr="006561F0" w:rsidRDefault="007039CF" w:rsidP="006561F0">
      <w:pPr>
        <w:tabs>
          <w:tab w:val="left" w:pos="567"/>
        </w:tabs>
        <w:ind w:right="147"/>
        <w:jc w:val="both"/>
        <w:rPr>
          <w:lang w:val="fr-FR"/>
        </w:rPr>
      </w:pPr>
      <w:r w:rsidRPr="006561F0">
        <w:rPr>
          <w:rFonts w:ascii="Lato" w:eastAsia="Lato" w:hAnsi="Lato" w:cs="Lato"/>
          <w:sz w:val="24"/>
          <w:szCs w:val="24"/>
          <w:lang w:val="fr-FR"/>
        </w:rPr>
        <w:t xml:space="preserve">La présentation du rapport d’activités a été complétée par des communications additionnelles de la FAO, de l’OMS et de l’UNESCO sur les partenariats et ou opportunités de partenariat avec l’UMA. </w:t>
      </w:r>
    </w:p>
    <w:p w:rsidR="0038456D" w:rsidRPr="006561F0" w:rsidRDefault="007039CF" w:rsidP="006561F0">
      <w:pPr>
        <w:tabs>
          <w:tab w:val="left" w:pos="567"/>
        </w:tabs>
        <w:ind w:right="147"/>
        <w:jc w:val="both"/>
        <w:rPr>
          <w:lang w:val="fr-FR"/>
        </w:rPr>
      </w:pPr>
      <w:r w:rsidRPr="006561F0">
        <w:rPr>
          <w:rFonts w:ascii="Lato" w:eastAsia="Lato" w:hAnsi="Lato" w:cs="Lato"/>
          <w:sz w:val="24"/>
          <w:szCs w:val="24"/>
          <w:lang w:val="fr-FR"/>
        </w:rPr>
        <w:t>Le représentant du FAO a procédé à un exposé détaillé des activités mises en œuvre avec l’UMA pendant la période couverte. La portée et les résultats atteints des différentes initiatives ont également fait l’objet d’une présentation. Il a notamment précisé que son institution est de fait représentée au niveau de la région, la sous-région Afrique du Nord ainsi qu’au niveau des pays bénéficiant ainsi d’une organisation décentralisée et coordonnée qui permet de concevoir et de mettre en œuvre les projets en cohérence avec chacun de ses niveau de présence et des cadres programmatiques de la coopération multilatérale qui leur sont afférents, en particulier l’UNDAF. Il a ensuite formulé son souhait de collaborer sur le projet Biosphère.</w:t>
      </w:r>
    </w:p>
    <w:p w:rsidR="0038456D" w:rsidRPr="006561F0" w:rsidRDefault="007039CF" w:rsidP="006561F0">
      <w:pPr>
        <w:tabs>
          <w:tab w:val="left" w:pos="567"/>
        </w:tabs>
        <w:ind w:right="147"/>
        <w:jc w:val="both"/>
        <w:rPr>
          <w:lang w:val="fr-FR"/>
        </w:rPr>
      </w:pPr>
      <w:r w:rsidRPr="006561F0">
        <w:rPr>
          <w:rFonts w:ascii="Lato" w:eastAsia="Lato" w:hAnsi="Lato" w:cs="Lato"/>
          <w:sz w:val="24"/>
          <w:szCs w:val="24"/>
          <w:lang w:val="fr-FR"/>
        </w:rPr>
        <w:t>Le représentant de l’UNESCO a précisé que son institution intervient sur différents domaines de manière cohérente en évitant d’empiéter sur les mandats des autres agences, notamment dans les domaines de la culture, l’éducation et la lutte contre l’illettrisme, et en donnant une priorité au développement durable. Il a ajouté qu’il n’y a pas actuellement à proprement parler de programme conjoint avec l’UMA en soulignant la disposition de l’UNESCO à continuer à associer l’UMA à des rencontres et ateliers, à l’instar de l’Atelier sur la diplomatie de l’eau organisé au sein de l’Académie royale des sciences et des techniques en novembre 2015 et qui avait suscité beaucoup d’intérêt de la part des parties prenantes.</w:t>
      </w:r>
    </w:p>
    <w:p w:rsidR="0038456D" w:rsidRPr="006561F0" w:rsidRDefault="007039CF" w:rsidP="006561F0">
      <w:pPr>
        <w:tabs>
          <w:tab w:val="left" w:pos="567"/>
        </w:tabs>
        <w:ind w:right="147"/>
        <w:jc w:val="both"/>
        <w:rPr>
          <w:lang w:val="fr-FR"/>
        </w:rPr>
      </w:pPr>
      <w:r w:rsidRPr="006561F0">
        <w:rPr>
          <w:rFonts w:ascii="Lato" w:eastAsia="Lato" w:hAnsi="Lato" w:cs="Lato"/>
          <w:sz w:val="24"/>
          <w:szCs w:val="24"/>
          <w:lang w:val="fr-FR"/>
        </w:rPr>
        <w:t>L’UNESCO a cité à cette occasion la préparation d’un document de projet avec l’UMA sur la gestion de l’eau, dont la levée de fonds est en cours au niveau du Maghreb, ainsi que le lancement du programme « </w:t>
      </w:r>
      <w:r w:rsidRPr="006561F0">
        <w:rPr>
          <w:rFonts w:ascii="Lato" w:eastAsia="Lato" w:hAnsi="Lato" w:cs="Lato"/>
          <w:i/>
          <w:sz w:val="24"/>
          <w:szCs w:val="24"/>
          <w:lang w:val="fr-FR"/>
        </w:rPr>
        <w:t xml:space="preserve">Man and the </w:t>
      </w:r>
      <w:proofErr w:type="spellStart"/>
      <w:r w:rsidRPr="006561F0">
        <w:rPr>
          <w:rFonts w:ascii="Lato" w:eastAsia="Lato" w:hAnsi="Lato" w:cs="Lato"/>
          <w:i/>
          <w:sz w:val="24"/>
          <w:szCs w:val="24"/>
          <w:lang w:val="fr-FR"/>
        </w:rPr>
        <w:t>Biosphere</w:t>
      </w:r>
      <w:proofErr w:type="spellEnd"/>
      <w:r w:rsidRPr="006561F0">
        <w:rPr>
          <w:rFonts w:ascii="Lato" w:eastAsia="Lato" w:hAnsi="Lato" w:cs="Lato"/>
          <w:sz w:val="24"/>
          <w:szCs w:val="24"/>
          <w:lang w:val="fr-FR"/>
        </w:rPr>
        <w:t>” au niveau maghrébin. D’autres initiatives ponctuelles ont été relevées en particulier un atelier sur la planification de l’éducation et un atelier sur les statistiques liés à l’ODD 4.</w:t>
      </w:r>
    </w:p>
    <w:p w:rsidR="0038456D" w:rsidRPr="006561F0" w:rsidRDefault="007039CF" w:rsidP="006561F0">
      <w:pPr>
        <w:jc w:val="both"/>
        <w:rPr>
          <w:lang w:val="fr-FR"/>
        </w:rPr>
      </w:pPr>
      <w:r w:rsidRPr="006561F0">
        <w:rPr>
          <w:rFonts w:ascii="Lato" w:eastAsia="Lato" w:hAnsi="Lato" w:cs="Lato"/>
          <w:lang w:val="fr-FR"/>
        </w:rPr>
        <w:t xml:space="preserve">L’UNESCO a formulé par ailleurs le souhait d’avoir une collaboration plus soutenue avec l’UMA à travers la préparation d’une convention de partenariat et d’un programme de </w:t>
      </w:r>
      <w:r w:rsidRPr="006561F0">
        <w:rPr>
          <w:rFonts w:ascii="Lato" w:eastAsia="Lato" w:hAnsi="Lato" w:cs="Lato"/>
          <w:lang w:val="fr-FR"/>
        </w:rPr>
        <w:lastRenderedPageBreak/>
        <w:t xml:space="preserve">coopération avec la mise en place d’un comité commun. </w:t>
      </w:r>
    </w:p>
    <w:p w:rsidR="0038456D" w:rsidRPr="006561F0" w:rsidRDefault="007039CF" w:rsidP="006561F0">
      <w:pPr>
        <w:jc w:val="both"/>
        <w:rPr>
          <w:lang w:val="fr-FR"/>
        </w:rPr>
      </w:pPr>
      <w:r w:rsidRPr="006561F0">
        <w:rPr>
          <w:rFonts w:ascii="Lato" w:eastAsia="Lato" w:hAnsi="Lato" w:cs="Lato"/>
          <w:lang w:val="fr-FR"/>
        </w:rPr>
        <w:t>Le BIT a présenté à son tour ses axes d’intervention au Maroc, l’Algérie et la Tunisie, et a rappelé ses dix objectifs stratégiques pour 2016-2017. Il a proposé de rajouter le BIT au comité restreint UNESCO/UMA, proposition aussitôt acceptée par l’UNESCO.</w:t>
      </w:r>
    </w:p>
    <w:p w:rsidR="0038456D" w:rsidRPr="006561F0" w:rsidRDefault="007039CF" w:rsidP="006561F0">
      <w:pPr>
        <w:jc w:val="both"/>
        <w:rPr>
          <w:lang w:val="fr-FR"/>
        </w:rPr>
      </w:pPr>
      <w:r w:rsidRPr="006561F0">
        <w:rPr>
          <w:rFonts w:ascii="Lato" w:eastAsia="Lato" w:hAnsi="Lato" w:cs="Lato"/>
          <w:lang w:val="fr-FR"/>
        </w:rPr>
        <w:t>Par ailleurs, le BIT a souhaité rejoindre l’initiative de Marrakech sur l’emploi des jeunes et d’y être associé notamment pour le suivi des recommandations issues de cette rencontre. L’UMA a souligné à ce titre que le bureau du BIT Alger a été préalablement informé des résultats de cette rencontre ainsi que des recommandations formulées à cette occasion.</w:t>
      </w:r>
    </w:p>
    <w:p w:rsidR="0038456D" w:rsidRPr="006561F0" w:rsidRDefault="007039CF" w:rsidP="006561F0">
      <w:pPr>
        <w:jc w:val="both"/>
        <w:rPr>
          <w:lang w:val="fr-FR"/>
        </w:rPr>
      </w:pPr>
      <w:r w:rsidRPr="006561F0">
        <w:rPr>
          <w:rFonts w:ascii="Lato" w:eastAsia="Lato" w:hAnsi="Lato" w:cs="Lato"/>
          <w:lang w:val="fr-FR"/>
        </w:rPr>
        <w:t>La CEA a souligné à ce titre la mise en place de la plateforme de coordination du SRCM dont les groupes de travail demandent à être activés et qu’il s’agit bien là du cadre de coopération et de coordination qui intègre naturellement les souhaits formulés par l’UNESCO, le BIT et l’UMA.</w:t>
      </w:r>
    </w:p>
    <w:p w:rsidR="0038456D" w:rsidRPr="006561F0" w:rsidRDefault="007039CF" w:rsidP="006561F0">
      <w:pPr>
        <w:jc w:val="both"/>
        <w:rPr>
          <w:lang w:val="fr-FR"/>
        </w:rPr>
      </w:pPr>
      <w:r w:rsidRPr="006561F0">
        <w:rPr>
          <w:rFonts w:ascii="Lato" w:eastAsia="Lato" w:hAnsi="Lato" w:cs="Lato"/>
          <w:lang w:val="fr-FR"/>
        </w:rPr>
        <w:t>Le CIDC s’est félicité de la qualité de la collaboration avec l’UMA en rappelant les domaines et activités de cette coopération. Le CIDC a également formulé une recommandation relativement aux groupes de travail de la plateforme de coordination du SRCM en mettant à jour le tableau de contribution des parties prenantes.</w:t>
      </w:r>
    </w:p>
    <w:p w:rsidR="0038456D" w:rsidRPr="006561F0" w:rsidRDefault="007039CF" w:rsidP="006561F0">
      <w:pPr>
        <w:jc w:val="both"/>
        <w:rPr>
          <w:lang w:val="fr-FR"/>
        </w:rPr>
      </w:pPr>
      <w:r w:rsidRPr="006561F0">
        <w:rPr>
          <w:rFonts w:ascii="Lato" w:eastAsia="Lato" w:hAnsi="Lato" w:cs="Lato"/>
          <w:lang w:val="fr-FR"/>
        </w:rPr>
        <w:t>L’UNESCO a, à son tour, formulé une recommandation pour laisser les groupes de travail se constituer en fonction des priorités identifiées mais en gardant des groupes stratégiques tel celui  de la mobilisation des ressources.</w:t>
      </w:r>
    </w:p>
    <w:p w:rsidR="0038456D" w:rsidRPr="006561F0" w:rsidRDefault="007039CF" w:rsidP="006561F0">
      <w:pPr>
        <w:numPr>
          <w:ilvl w:val="0"/>
          <w:numId w:val="5"/>
        </w:numPr>
        <w:ind w:hanging="360"/>
        <w:contextualSpacing/>
        <w:jc w:val="both"/>
        <w:rPr>
          <w:rFonts w:ascii="Lato" w:eastAsia="Lato" w:hAnsi="Lato" w:cs="Lato"/>
          <w:b/>
          <w:lang w:val="fr-FR"/>
        </w:rPr>
      </w:pPr>
      <w:r w:rsidRPr="006561F0">
        <w:rPr>
          <w:rFonts w:ascii="Lato" w:eastAsia="Lato" w:hAnsi="Lato" w:cs="Lato"/>
          <w:b/>
          <w:lang w:val="fr-FR"/>
        </w:rPr>
        <w:t>Information sur les résultats de la 17</w:t>
      </w:r>
      <w:r w:rsidRPr="006561F0">
        <w:rPr>
          <w:rFonts w:ascii="Lato" w:eastAsia="Lato" w:hAnsi="Lato" w:cs="Lato"/>
          <w:b/>
          <w:vertAlign w:val="superscript"/>
          <w:lang w:val="fr-FR"/>
        </w:rPr>
        <w:t>ème</w:t>
      </w:r>
      <w:r w:rsidRPr="006561F0">
        <w:rPr>
          <w:rFonts w:ascii="Lato" w:eastAsia="Lato" w:hAnsi="Lato" w:cs="Lato"/>
          <w:b/>
          <w:lang w:val="fr-FR"/>
        </w:rPr>
        <w:t xml:space="preserve"> réunion du RCM Afrique et implications sous régionales (Point 2 de l’ordre du jour) </w:t>
      </w:r>
    </w:p>
    <w:p w:rsidR="0038456D" w:rsidRPr="006561F0" w:rsidRDefault="007039CF" w:rsidP="006561F0">
      <w:pPr>
        <w:jc w:val="both"/>
        <w:rPr>
          <w:lang w:val="fr-FR"/>
        </w:rPr>
      </w:pPr>
      <w:r w:rsidRPr="006561F0">
        <w:rPr>
          <w:rFonts w:ascii="Lato" w:eastAsia="Lato" w:hAnsi="Lato" w:cs="Lato"/>
          <w:lang w:val="fr-FR"/>
        </w:rPr>
        <w:t>Le Bureau pour l’Afrique du Nord de la CEA a informé les participants des résultats de la 17</w:t>
      </w:r>
      <w:r w:rsidRPr="006561F0">
        <w:rPr>
          <w:rFonts w:ascii="Lato" w:eastAsia="Lato" w:hAnsi="Lato" w:cs="Lato"/>
          <w:vertAlign w:val="superscript"/>
          <w:lang w:val="fr-FR"/>
        </w:rPr>
        <w:t>ème</w:t>
      </w:r>
      <w:r w:rsidRPr="006561F0">
        <w:rPr>
          <w:rFonts w:ascii="Lato" w:eastAsia="Lato" w:hAnsi="Lato" w:cs="Lato"/>
          <w:lang w:val="fr-FR"/>
        </w:rPr>
        <w:t xml:space="preserve"> Réunion du Mécanisme régional de coordination (MRC-Afrique), tenue à Addis-Abeba les 2 et 3 avril 2016 sous le thème « Partenariat Union africaine -Nations Unies pour la mise en œuvre de l'Agenda 2063 et des objectifs de développement durable ». </w:t>
      </w:r>
    </w:p>
    <w:p w:rsidR="0038456D" w:rsidRPr="006561F0" w:rsidRDefault="007039CF" w:rsidP="006561F0">
      <w:pPr>
        <w:jc w:val="both"/>
        <w:rPr>
          <w:lang w:val="fr-FR"/>
        </w:rPr>
      </w:pPr>
      <w:r w:rsidRPr="006561F0">
        <w:rPr>
          <w:rFonts w:ascii="Lato" w:eastAsia="Lato" w:hAnsi="Lato" w:cs="Lato"/>
          <w:lang w:val="fr-FR"/>
        </w:rPr>
        <w:t>La 17</w:t>
      </w:r>
      <w:r w:rsidRPr="006561F0">
        <w:rPr>
          <w:rFonts w:ascii="Lato" w:eastAsia="Lato" w:hAnsi="Lato" w:cs="Lato"/>
          <w:vertAlign w:val="superscript"/>
          <w:lang w:val="fr-FR"/>
        </w:rPr>
        <w:t>ème</w:t>
      </w:r>
      <w:r w:rsidRPr="006561F0">
        <w:rPr>
          <w:rFonts w:ascii="Lato" w:eastAsia="Lato" w:hAnsi="Lato" w:cs="Lato"/>
          <w:lang w:val="fr-FR"/>
        </w:rPr>
        <w:t xml:space="preserve"> session du MRC-Afrique a ainsi débattu et formulé des recommandations sur les stratégies et leviers permettant de promouvoir un partenariat effectif entre le système des Nations Unies et l’Union Africaine pour la mise en œuvre des objectifs du nouveau cadre international de coopération. </w:t>
      </w:r>
    </w:p>
    <w:p w:rsidR="0038456D" w:rsidRPr="006561F0" w:rsidRDefault="007039CF" w:rsidP="006561F0">
      <w:pPr>
        <w:jc w:val="both"/>
        <w:rPr>
          <w:lang w:val="fr-FR"/>
        </w:rPr>
      </w:pPr>
      <w:r w:rsidRPr="006561F0">
        <w:rPr>
          <w:rFonts w:ascii="Lato" w:eastAsia="Lato" w:hAnsi="Lato" w:cs="Lato"/>
          <w:lang w:val="fr-FR"/>
        </w:rPr>
        <w:t>La réunion du MRC-Afrique a par ailleurs pris connaissance et débattu :</w:t>
      </w:r>
    </w:p>
    <w:p w:rsidR="0038456D" w:rsidRPr="006561F0" w:rsidRDefault="007039CF" w:rsidP="006561F0">
      <w:pPr>
        <w:numPr>
          <w:ilvl w:val="0"/>
          <w:numId w:val="4"/>
        </w:numPr>
        <w:ind w:left="714" w:hanging="357"/>
        <w:jc w:val="both"/>
        <w:rPr>
          <w:rFonts w:ascii="Lato" w:eastAsia="Lato" w:hAnsi="Lato" w:cs="Lato"/>
          <w:lang w:val="fr-FR"/>
        </w:rPr>
      </w:pPr>
      <w:r w:rsidRPr="006561F0">
        <w:rPr>
          <w:rFonts w:ascii="Lato" w:eastAsia="Lato" w:hAnsi="Lato" w:cs="Lato"/>
          <w:lang w:val="fr-FR"/>
        </w:rPr>
        <w:t xml:space="preserve">du thème de l'Union africaine pour 2016, "Année africaine des droits de l’homme, en particulier des droits des femmes" ; </w:t>
      </w:r>
    </w:p>
    <w:p w:rsidR="0038456D" w:rsidRPr="006561F0" w:rsidRDefault="007039CF" w:rsidP="006561F0">
      <w:pPr>
        <w:numPr>
          <w:ilvl w:val="0"/>
          <w:numId w:val="4"/>
        </w:numPr>
        <w:ind w:left="714" w:hanging="357"/>
        <w:jc w:val="both"/>
        <w:rPr>
          <w:rFonts w:ascii="Lato" w:eastAsia="Lato" w:hAnsi="Lato" w:cs="Lato"/>
          <w:lang w:val="fr-FR"/>
        </w:rPr>
      </w:pPr>
      <w:r w:rsidRPr="006561F0">
        <w:rPr>
          <w:rFonts w:ascii="Lato" w:eastAsia="Lato" w:hAnsi="Lato" w:cs="Lato"/>
          <w:lang w:val="fr-FR"/>
        </w:rPr>
        <w:t xml:space="preserve">de l’intégration régionale, infrastructure et commerce dans la mise en œuvre de l'Agenda 2063 et des objectifs de développement durable, et </w:t>
      </w:r>
    </w:p>
    <w:p w:rsidR="0038456D" w:rsidRPr="006561F0" w:rsidRDefault="007039CF" w:rsidP="006561F0">
      <w:pPr>
        <w:numPr>
          <w:ilvl w:val="0"/>
          <w:numId w:val="4"/>
        </w:numPr>
        <w:ind w:hanging="360"/>
        <w:contextualSpacing/>
        <w:jc w:val="both"/>
        <w:rPr>
          <w:rFonts w:ascii="Lato" w:eastAsia="Lato" w:hAnsi="Lato" w:cs="Lato"/>
          <w:lang w:val="fr-FR"/>
        </w:rPr>
      </w:pPr>
      <w:r w:rsidRPr="006561F0">
        <w:rPr>
          <w:rFonts w:ascii="Lato" w:eastAsia="Lato" w:hAnsi="Lato" w:cs="Lato"/>
          <w:lang w:val="fr-FR"/>
        </w:rPr>
        <w:t xml:space="preserve">de la libre circulation, migrations, autonomisation des jeunes et des femmes dans la mise en œuvre de l'Agenda 2063 et des objectifs de développement durable </w:t>
      </w:r>
    </w:p>
    <w:p w:rsidR="0038456D" w:rsidRPr="006561F0" w:rsidRDefault="007039CF" w:rsidP="006561F0">
      <w:pPr>
        <w:jc w:val="both"/>
        <w:rPr>
          <w:lang w:val="fr-FR"/>
        </w:rPr>
      </w:pPr>
      <w:r w:rsidRPr="006561F0">
        <w:rPr>
          <w:rFonts w:ascii="Lato" w:eastAsia="Lato" w:hAnsi="Lato" w:cs="Lato"/>
          <w:lang w:val="fr-FR"/>
        </w:rPr>
        <w:t xml:space="preserve">Des recommandations ont été formulées sur toutes ces questions, et consignées dans le </w:t>
      </w:r>
      <w:r w:rsidRPr="006561F0">
        <w:rPr>
          <w:rFonts w:ascii="Lato" w:eastAsia="Lato" w:hAnsi="Lato" w:cs="Lato"/>
          <w:lang w:val="fr-FR"/>
        </w:rPr>
        <w:lastRenderedPageBreak/>
        <w:t xml:space="preserve">rapport final de la 17ème session du MRC-Afrique, dont copie a été distribuée aux participants à la réunion du MSRC-Afrique du Nord.  </w:t>
      </w:r>
    </w:p>
    <w:p w:rsidR="0038456D" w:rsidRPr="006561F0" w:rsidRDefault="0038456D" w:rsidP="006561F0">
      <w:pPr>
        <w:ind w:left="720"/>
        <w:jc w:val="both"/>
        <w:rPr>
          <w:lang w:val="fr-FR"/>
        </w:rPr>
      </w:pPr>
    </w:p>
    <w:p w:rsidR="0038456D" w:rsidRPr="006561F0" w:rsidRDefault="007039CF" w:rsidP="006561F0">
      <w:pPr>
        <w:numPr>
          <w:ilvl w:val="0"/>
          <w:numId w:val="5"/>
        </w:numPr>
        <w:ind w:hanging="360"/>
        <w:contextualSpacing/>
        <w:jc w:val="both"/>
        <w:rPr>
          <w:rFonts w:ascii="Lato" w:eastAsia="Lato" w:hAnsi="Lato" w:cs="Lato"/>
          <w:b/>
          <w:lang w:val="fr-FR"/>
        </w:rPr>
      </w:pPr>
      <w:r w:rsidRPr="006561F0">
        <w:rPr>
          <w:rFonts w:ascii="Lato" w:eastAsia="Lato" w:hAnsi="Lato" w:cs="Lato"/>
          <w:b/>
          <w:lang w:val="fr-FR"/>
        </w:rPr>
        <w:t>Présentation des activités/projets en soutien à l’UMA et identifications des possibilités de collaboration (Point 3 de l’ordre du jour)</w:t>
      </w:r>
    </w:p>
    <w:p w:rsidR="0038456D" w:rsidRPr="006561F0" w:rsidRDefault="007039CF" w:rsidP="006561F0">
      <w:pPr>
        <w:tabs>
          <w:tab w:val="left" w:pos="2240"/>
        </w:tabs>
        <w:ind w:right="7"/>
        <w:jc w:val="both"/>
        <w:rPr>
          <w:lang w:val="fr-FR"/>
        </w:rPr>
      </w:pPr>
      <w:r w:rsidRPr="006561F0">
        <w:rPr>
          <w:rFonts w:ascii="Lato" w:eastAsia="Lato" w:hAnsi="Lato" w:cs="Lato"/>
          <w:lang w:val="fr-FR"/>
        </w:rPr>
        <w:t>L’UMA a procédé à un exposé des priorités de son Secrétariat général pour les mois et années à venir. L’exposé a concerné les thématiques suivantes :</w:t>
      </w:r>
    </w:p>
    <w:p w:rsidR="0038456D" w:rsidRPr="006561F0" w:rsidRDefault="007039CF" w:rsidP="006561F0">
      <w:pPr>
        <w:numPr>
          <w:ilvl w:val="0"/>
          <w:numId w:val="8"/>
        </w:numPr>
        <w:tabs>
          <w:tab w:val="left" w:pos="2240"/>
        </w:tabs>
        <w:ind w:left="714" w:right="697" w:hanging="357"/>
        <w:jc w:val="both"/>
        <w:rPr>
          <w:lang w:val="fr-FR"/>
        </w:rPr>
      </w:pPr>
      <w:r w:rsidRPr="006561F0">
        <w:rPr>
          <w:rFonts w:ascii="Lato" w:eastAsia="Lato" w:hAnsi="Lato" w:cs="Lato"/>
          <w:lang w:val="fr-FR"/>
        </w:rPr>
        <w:t>Commerce, industrie, accès au marché et intégration économique</w:t>
      </w:r>
    </w:p>
    <w:p w:rsidR="0038456D" w:rsidRPr="006561F0" w:rsidRDefault="007039CF" w:rsidP="006561F0">
      <w:pPr>
        <w:numPr>
          <w:ilvl w:val="0"/>
          <w:numId w:val="8"/>
        </w:numPr>
        <w:tabs>
          <w:tab w:val="left" w:pos="2240"/>
        </w:tabs>
        <w:ind w:left="714" w:right="697" w:hanging="357"/>
        <w:jc w:val="both"/>
        <w:rPr>
          <w:lang w:val="fr-FR"/>
        </w:rPr>
      </w:pPr>
      <w:r w:rsidRPr="006561F0">
        <w:rPr>
          <w:rFonts w:ascii="Lato" w:eastAsia="Lato" w:hAnsi="Lato" w:cs="Lato"/>
          <w:lang w:val="fr-FR"/>
        </w:rPr>
        <w:t>Agriculture, sécurité alimentaire et développement rural</w:t>
      </w:r>
    </w:p>
    <w:p w:rsidR="0038456D" w:rsidRPr="006561F0" w:rsidRDefault="007039CF" w:rsidP="006561F0">
      <w:pPr>
        <w:numPr>
          <w:ilvl w:val="0"/>
          <w:numId w:val="8"/>
        </w:numPr>
        <w:tabs>
          <w:tab w:val="left" w:pos="2240"/>
        </w:tabs>
        <w:ind w:left="714" w:right="697" w:hanging="357"/>
        <w:jc w:val="both"/>
        <w:rPr>
          <w:lang w:val="fr-FR"/>
        </w:rPr>
      </w:pPr>
      <w:r w:rsidRPr="006561F0">
        <w:rPr>
          <w:rFonts w:ascii="Lato" w:eastAsia="Lato" w:hAnsi="Lato" w:cs="Lato"/>
          <w:lang w:val="fr-FR"/>
        </w:rPr>
        <w:t>Environnement, population et urbanisation</w:t>
      </w:r>
    </w:p>
    <w:p w:rsidR="0038456D" w:rsidRPr="006561F0" w:rsidRDefault="007039CF" w:rsidP="006561F0">
      <w:pPr>
        <w:numPr>
          <w:ilvl w:val="0"/>
          <w:numId w:val="8"/>
        </w:numPr>
        <w:tabs>
          <w:tab w:val="left" w:pos="2240"/>
        </w:tabs>
        <w:ind w:left="714" w:right="697" w:hanging="357"/>
        <w:jc w:val="both"/>
        <w:rPr>
          <w:lang w:val="fr-FR"/>
        </w:rPr>
      </w:pPr>
      <w:r w:rsidRPr="006561F0">
        <w:rPr>
          <w:rFonts w:ascii="Lato" w:eastAsia="Lato" w:hAnsi="Lato" w:cs="Lato"/>
          <w:lang w:val="fr-FR"/>
        </w:rPr>
        <w:t>Mise en valeur des ressources humaines, emploi et santé publique</w:t>
      </w:r>
    </w:p>
    <w:p w:rsidR="0038456D" w:rsidRPr="006561F0" w:rsidRDefault="007039CF" w:rsidP="006561F0">
      <w:pPr>
        <w:numPr>
          <w:ilvl w:val="0"/>
          <w:numId w:val="8"/>
        </w:numPr>
        <w:tabs>
          <w:tab w:val="left" w:pos="2240"/>
        </w:tabs>
        <w:ind w:left="714" w:right="697" w:hanging="357"/>
        <w:jc w:val="both"/>
        <w:rPr>
          <w:lang w:val="fr-FR"/>
        </w:rPr>
      </w:pPr>
      <w:r w:rsidRPr="006561F0">
        <w:rPr>
          <w:rFonts w:ascii="Lato" w:eastAsia="Lato" w:hAnsi="Lato" w:cs="Lato"/>
          <w:lang w:val="fr-FR"/>
        </w:rPr>
        <w:t>Développement des infrastructures, eau, énergie, transport et TIC</w:t>
      </w:r>
    </w:p>
    <w:p w:rsidR="0038456D" w:rsidRPr="006561F0" w:rsidRDefault="007039CF" w:rsidP="006561F0">
      <w:pPr>
        <w:numPr>
          <w:ilvl w:val="0"/>
          <w:numId w:val="8"/>
        </w:numPr>
        <w:tabs>
          <w:tab w:val="left" w:pos="2240"/>
        </w:tabs>
        <w:ind w:left="714" w:right="697" w:hanging="357"/>
        <w:jc w:val="both"/>
        <w:rPr>
          <w:lang w:val="fr-FR"/>
        </w:rPr>
      </w:pPr>
      <w:r w:rsidRPr="006561F0">
        <w:rPr>
          <w:rFonts w:ascii="Lato" w:eastAsia="Lato" w:hAnsi="Lato" w:cs="Lato"/>
          <w:lang w:val="fr-FR"/>
        </w:rPr>
        <w:t>Renforcement des capacités institutionnelles.</w:t>
      </w:r>
    </w:p>
    <w:p w:rsidR="0038456D" w:rsidRPr="006561F0" w:rsidRDefault="007039CF" w:rsidP="006561F0">
      <w:pPr>
        <w:tabs>
          <w:tab w:val="left" w:pos="2240"/>
        </w:tabs>
        <w:ind w:right="700"/>
        <w:jc w:val="both"/>
        <w:rPr>
          <w:lang w:val="fr-FR"/>
        </w:rPr>
      </w:pPr>
      <w:r w:rsidRPr="006561F0">
        <w:rPr>
          <w:rFonts w:ascii="Lato" w:eastAsia="Lato" w:hAnsi="Lato" w:cs="Lato"/>
          <w:lang w:val="fr-FR"/>
        </w:rPr>
        <w:t>Chacune des thématiques exposées comporte un ensemble de proposition d’activités concrètes qui viendraient en réponse aux besoins de l’UMA pour la promotion d’une intégration maghrébine réelle.</w:t>
      </w:r>
    </w:p>
    <w:p w:rsidR="0038456D" w:rsidRPr="006561F0" w:rsidRDefault="007039CF" w:rsidP="006561F0">
      <w:pPr>
        <w:tabs>
          <w:tab w:val="left" w:pos="2240"/>
        </w:tabs>
        <w:ind w:right="700"/>
        <w:jc w:val="both"/>
        <w:rPr>
          <w:lang w:val="fr-FR"/>
        </w:rPr>
      </w:pPr>
      <w:r w:rsidRPr="006561F0">
        <w:rPr>
          <w:rFonts w:ascii="Lato" w:eastAsia="Lato" w:hAnsi="Lato" w:cs="Lato"/>
          <w:lang w:val="fr-FR"/>
        </w:rPr>
        <w:t>La présentation de l’UMA a donné suite à un échange entre les organismes participants pour l’identification des réponses adéquates en fonction de leurs mandats respectifs.</w:t>
      </w:r>
    </w:p>
    <w:p w:rsidR="0038456D" w:rsidRPr="006561F0" w:rsidRDefault="007039CF" w:rsidP="006561F0">
      <w:pPr>
        <w:tabs>
          <w:tab w:val="left" w:pos="2240"/>
        </w:tabs>
        <w:ind w:right="700"/>
        <w:jc w:val="both"/>
        <w:rPr>
          <w:lang w:val="fr-FR"/>
        </w:rPr>
      </w:pPr>
      <w:r w:rsidRPr="006561F0">
        <w:rPr>
          <w:rFonts w:ascii="Lato" w:eastAsia="Lato" w:hAnsi="Lato" w:cs="Lato"/>
          <w:lang w:val="fr-FR"/>
        </w:rPr>
        <w:t>L’UMA s’est engagée à développer une matrice des priorités, qui serait partagée par la CEA avec les organismes participants. Un contact bilatéral, entre l’UMA et l’agence intéressée pourrait être ensuite établi.</w:t>
      </w:r>
    </w:p>
    <w:p w:rsidR="0038456D" w:rsidRPr="006561F0" w:rsidRDefault="007039CF" w:rsidP="006561F0">
      <w:pPr>
        <w:jc w:val="both"/>
        <w:rPr>
          <w:lang w:val="fr-FR"/>
        </w:rPr>
      </w:pPr>
      <w:r w:rsidRPr="006561F0">
        <w:rPr>
          <w:rFonts w:ascii="Lato" w:eastAsia="Lato" w:hAnsi="Lato" w:cs="Lato"/>
          <w:lang w:val="fr-FR"/>
        </w:rPr>
        <w:t xml:space="preserve">Par ailleurs, la réunion a appelé toutes les institutions partenaires à renforcer leurs plaidoyers afin de prendre en compte un maximum de projets d’appui à l’UMA dans leurs cycles budgétaires respectifs. Dans les domaines où des possibilités d’actions conjointes ont été identifiées, des projets pourront être définis en commun, dans le cadre de réunions sectorielles à organiser par chacun des groupes thématiques concernés, à l’initiative du Secrétariat général de l’UMA et des institutions </w:t>
      </w:r>
      <w:proofErr w:type="spellStart"/>
      <w:r w:rsidRPr="006561F0">
        <w:rPr>
          <w:rFonts w:ascii="Lato" w:eastAsia="Lato" w:hAnsi="Lato" w:cs="Lato"/>
          <w:lang w:val="fr-FR"/>
        </w:rPr>
        <w:t>co</w:t>
      </w:r>
      <w:proofErr w:type="spellEnd"/>
      <w:r w:rsidRPr="006561F0">
        <w:rPr>
          <w:rFonts w:ascii="Lato" w:eastAsia="Lato" w:hAnsi="Lato" w:cs="Lato"/>
          <w:lang w:val="fr-FR"/>
        </w:rPr>
        <w:t xml:space="preserve">-coordinatrices. Les éventuels gaps de financement de chaque projet pourront ainsi faire l’objet de requêtes spécifiques de financement de l’UMA auprès de ses autres partenaires. </w:t>
      </w:r>
    </w:p>
    <w:p w:rsidR="0038456D" w:rsidRPr="006561F0" w:rsidRDefault="007039CF" w:rsidP="006561F0">
      <w:pPr>
        <w:jc w:val="both"/>
        <w:rPr>
          <w:lang w:val="fr-FR"/>
        </w:rPr>
      </w:pPr>
      <w:r w:rsidRPr="006561F0">
        <w:rPr>
          <w:rFonts w:ascii="Lato" w:eastAsia="Lato" w:hAnsi="Lato" w:cs="Lato"/>
          <w:b/>
          <w:lang w:val="fr-FR"/>
        </w:rPr>
        <w:t>Clôture</w:t>
      </w:r>
    </w:p>
    <w:p w:rsidR="0038456D" w:rsidRPr="006561F0" w:rsidRDefault="007039CF" w:rsidP="006561F0">
      <w:pPr>
        <w:jc w:val="both"/>
        <w:rPr>
          <w:lang w:val="fr-FR"/>
        </w:rPr>
      </w:pPr>
      <w:r w:rsidRPr="006561F0">
        <w:rPr>
          <w:rFonts w:ascii="Lato" w:eastAsia="Lato" w:hAnsi="Lato" w:cs="Lato"/>
          <w:lang w:val="fr-FR"/>
        </w:rPr>
        <w:t xml:space="preserve">Au terme des travaux, le Directeur par intérim du Bureau pour l’Afrique du Nord de la CEA s’est félicité des résultats enregistrés par la réunion vers la voie d’une concertation régulière et d’une plus grande coordination des interventions des partenaires en appui à l’UMA. Il a remercié tous les participants pour la qualité des présentations et des débats, la pertinence </w:t>
      </w:r>
      <w:r w:rsidRPr="006561F0">
        <w:rPr>
          <w:rFonts w:ascii="Lato" w:eastAsia="Lato" w:hAnsi="Lato" w:cs="Lato"/>
          <w:lang w:val="fr-FR"/>
        </w:rPr>
        <w:lastRenderedPageBreak/>
        <w:t>des recommandations et l’engagement à soutenir la réalisation des objectifs de la Plateforme.</w:t>
      </w:r>
    </w:p>
    <w:p w:rsidR="0038456D" w:rsidRPr="006561F0" w:rsidRDefault="007039CF" w:rsidP="006561F0">
      <w:pPr>
        <w:jc w:val="both"/>
        <w:rPr>
          <w:lang w:val="fr-FR"/>
        </w:rPr>
      </w:pPr>
      <w:r w:rsidRPr="006561F0">
        <w:rPr>
          <w:rFonts w:ascii="Lato" w:eastAsia="Lato" w:hAnsi="Lato" w:cs="Lato"/>
          <w:lang w:val="fr-FR"/>
        </w:rPr>
        <w:t>Prenant la parole à son tour, le représentant du Secrétaire général de l’UMA a renouvelé ses remerciements aux partenaires présents, pour leur engagement aux côtés de l’UMA et leur volonté affichée de consacrer le MSRC-Afrique du Nord comme nouveau cadre de partenariat pour la promotion d’une synergie des efforts et l’efficience des actions entreprises. Il a ensuite remercié la CEA pour l’accompagnement constant qu’elle ne cesse d’apporter à l’UMA.</w:t>
      </w:r>
    </w:p>
    <w:p w:rsidR="0038456D" w:rsidRPr="006561F0" w:rsidRDefault="007039CF" w:rsidP="006561F0">
      <w:pPr>
        <w:jc w:val="both"/>
        <w:rPr>
          <w:lang w:val="fr-FR"/>
        </w:rPr>
      </w:pPr>
      <w:r w:rsidRPr="006561F0">
        <w:rPr>
          <w:rFonts w:ascii="Lato" w:eastAsia="Lato" w:hAnsi="Lato" w:cs="Lato"/>
          <w:lang w:val="fr-FR"/>
        </w:rPr>
        <w:t xml:space="preserve">Les travaux de la réunion consultative 2016 sur le renforcement et la coordination des appuis à l’UMA ont été déclarés clos. </w:t>
      </w:r>
    </w:p>
    <w:p w:rsidR="0038456D" w:rsidRPr="006561F0" w:rsidRDefault="0038456D" w:rsidP="006561F0">
      <w:pPr>
        <w:jc w:val="both"/>
        <w:rPr>
          <w:lang w:val="fr-FR"/>
        </w:rPr>
      </w:pPr>
    </w:p>
    <w:p w:rsidR="0038456D" w:rsidRPr="006561F0" w:rsidRDefault="007039CF" w:rsidP="006561F0">
      <w:pPr>
        <w:rPr>
          <w:lang w:val="fr-FR"/>
        </w:rPr>
      </w:pPr>
      <w:r w:rsidRPr="006561F0">
        <w:rPr>
          <w:lang w:val="fr-FR"/>
        </w:rPr>
        <w:br w:type="page"/>
      </w:r>
    </w:p>
    <w:p w:rsidR="0038456D" w:rsidRPr="006561F0" w:rsidRDefault="0038456D" w:rsidP="006561F0">
      <w:pPr>
        <w:rPr>
          <w:lang w:val="fr-FR"/>
        </w:rPr>
      </w:pPr>
    </w:p>
    <w:p w:rsidR="0038456D" w:rsidRPr="006561F0" w:rsidRDefault="007039CF" w:rsidP="006561F0">
      <w:pPr>
        <w:ind w:left="1416" w:firstLine="707"/>
        <w:jc w:val="center"/>
        <w:rPr>
          <w:lang w:val="fr-FR"/>
        </w:rPr>
      </w:pPr>
      <w:r w:rsidRPr="006561F0">
        <w:rPr>
          <w:rFonts w:ascii="Lato" w:eastAsia="Lato" w:hAnsi="Lato" w:cs="Lato"/>
          <w:b/>
          <w:sz w:val="24"/>
          <w:szCs w:val="24"/>
          <w:lang w:val="fr-FR"/>
        </w:rPr>
        <w:t>Annexe I : Liste des participants</w:t>
      </w:r>
    </w:p>
    <w:p w:rsidR="0038456D" w:rsidRPr="006561F0" w:rsidRDefault="0038456D" w:rsidP="006561F0">
      <w:pPr>
        <w:rPr>
          <w:lang w:val="fr-FR"/>
        </w:rPr>
      </w:pPr>
    </w:p>
    <w:p w:rsidR="0038456D" w:rsidRPr="006561F0" w:rsidRDefault="007039CF" w:rsidP="006561F0">
      <w:pPr>
        <w:rPr>
          <w:lang w:val="fr-FR"/>
        </w:rPr>
      </w:pPr>
      <w:r w:rsidRPr="006561F0">
        <w:rPr>
          <w:rFonts w:ascii="Lato" w:eastAsia="Lato" w:hAnsi="Lato" w:cs="Lato"/>
          <w:b/>
          <w:lang w:val="fr-FR"/>
        </w:rPr>
        <w:t>ORGANISATIONS INTERNATIONALES</w:t>
      </w:r>
    </w:p>
    <w:p w:rsidR="0038456D" w:rsidRPr="006561F0" w:rsidRDefault="0038456D" w:rsidP="006561F0">
      <w:pPr>
        <w:rPr>
          <w:lang w:val="fr-FR"/>
        </w:rPr>
      </w:pPr>
    </w:p>
    <w:p w:rsidR="0038456D" w:rsidRPr="006561F0" w:rsidRDefault="007039CF" w:rsidP="006561F0">
      <w:pPr>
        <w:spacing w:before="120" w:after="160" w:line="240" w:lineRule="auto"/>
        <w:rPr>
          <w:lang w:val="fr-FR"/>
        </w:rPr>
      </w:pPr>
      <w:r w:rsidRPr="006561F0">
        <w:rPr>
          <w:rFonts w:ascii="Lato" w:eastAsia="Lato" w:hAnsi="Lato" w:cs="Lato"/>
          <w:b/>
          <w:lang w:val="fr-FR"/>
        </w:rPr>
        <w:t>UMA</w:t>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1/S.E. M.  </w:t>
      </w:r>
      <w:proofErr w:type="spellStart"/>
      <w:r w:rsidRPr="006561F0">
        <w:rPr>
          <w:rFonts w:ascii="Lato" w:eastAsia="Lato" w:hAnsi="Lato" w:cs="Lato"/>
          <w:lang w:val="fr-FR"/>
        </w:rPr>
        <w:t>Taïeb</w:t>
      </w:r>
      <w:proofErr w:type="spellEnd"/>
      <w:r w:rsidRPr="006561F0">
        <w:rPr>
          <w:rFonts w:ascii="Lato" w:eastAsia="Lato" w:hAnsi="Lato" w:cs="Lato"/>
          <w:lang w:val="fr-FR"/>
        </w:rPr>
        <w:t xml:space="preserve"> </w:t>
      </w:r>
      <w:proofErr w:type="spellStart"/>
      <w:r w:rsidRPr="006561F0">
        <w:rPr>
          <w:rFonts w:ascii="Lato" w:eastAsia="Lato" w:hAnsi="Lato" w:cs="Lato"/>
          <w:lang w:val="fr-FR"/>
        </w:rPr>
        <w:t>Baccouche</w:t>
      </w:r>
      <w:proofErr w:type="spellEnd"/>
      <w:r w:rsidRPr="006561F0">
        <w:rPr>
          <w:rFonts w:ascii="Lato" w:eastAsia="Lato" w:hAnsi="Lato" w:cs="Lato"/>
          <w:lang w:val="fr-FR"/>
        </w:rPr>
        <w:t xml:space="preserve">, </w:t>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Secrétaire Général     </w:t>
      </w:r>
    </w:p>
    <w:p w:rsidR="0038456D" w:rsidRPr="006561F0" w:rsidRDefault="007039CF" w:rsidP="006561F0">
      <w:pPr>
        <w:spacing w:before="120" w:after="160" w:line="240" w:lineRule="auto"/>
        <w:rPr>
          <w:lang w:val="fr-FR"/>
        </w:rPr>
      </w:pPr>
      <w:r w:rsidRPr="006561F0">
        <w:rPr>
          <w:rFonts w:ascii="Lato" w:eastAsia="Lato" w:hAnsi="Lato" w:cs="Lato"/>
          <w:lang w:val="fr-FR"/>
        </w:rPr>
        <w:t>Secrétariat de l’Union du Maghreb Arabe (UMA)</w:t>
      </w:r>
    </w:p>
    <w:p w:rsidR="0038456D" w:rsidRPr="006561F0" w:rsidRDefault="007039CF" w:rsidP="006561F0">
      <w:pPr>
        <w:spacing w:before="120" w:after="160" w:line="240" w:lineRule="auto"/>
        <w:rPr>
          <w:lang w:val="fr-FR"/>
        </w:rPr>
      </w:pPr>
      <w:r w:rsidRPr="006561F0">
        <w:rPr>
          <w:rFonts w:ascii="Lato" w:eastAsia="Lato" w:hAnsi="Lato" w:cs="Lato"/>
          <w:lang w:val="fr-FR"/>
        </w:rPr>
        <w:t>Rabat, Royaume du Maroc</w:t>
      </w:r>
      <w:r w:rsidRPr="006561F0">
        <w:rPr>
          <w:rFonts w:ascii="Lato" w:eastAsia="Lato" w:hAnsi="Lato" w:cs="Lato"/>
          <w:lang w:val="fr-FR"/>
        </w:rPr>
        <w:tab/>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Tél: +212 537 6813 71/72/73/74         </w:t>
      </w:r>
    </w:p>
    <w:p w:rsidR="0038456D" w:rsidRPr="006561F0" w:rsidRDefault="007039CF" w:rsidP="006561F0">
      <w:pPr>
        <w:spacing w:before="120" w:after="160" w:line="240" w:lineRule="auto"/>
        <w:rPr>
          <w:lang w:val="fr-FR"/>
        </w:rPr>
      </w:pPr>
      <w:r w:rsidRPr="006561F0">
        <w:rPr>
          <w:rFonts w:ascii="Lato" w:eastAsia="Lato" w:hAnsi="Lato" w:cs="Lato"/>
          <w:lang w:val="fr-FR"/>
        </w:rPr>
        <w:t>Fax: +212 537 681 377</w:t>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Email : </w:t>
      </w:r>
      <w:hyperlink r:id="rId8">
        <w:r w:rsidRPr="006561F0">
          <w:rPr>
            <w:rFonts w:ascii="Lato" w:eastAsia="Lato" w:hAnsi="Lato" w:cs="Lato"/>
            <w:lang w:val="fr-FR"/>
          </w:rPr>
          <w:t>sg.uma@maghrebarabe.org</w:t>
        </w:r>
      </w:hyperlink>
      <w:r w:rsidRPr="006561F0">
        <w:rPr>
          <w:rFonts w:ascii="Lato" w:eastAsia="Lato" w:hAnsi="Lato" w:cs="Lato"/>
          <w:lang w:val="fr-FR"/>
        </w:rPr>
        <w:t xml:space="preserve"> </w:t>
      </w:r>
    </w:p>
    <w:p w:rsidR="0038456D" w:rsidRPr="006561F0" w:rsidRDefault="0038456D" w:rsidP="006561F0">
      <w:pPr>
        <w:spacing w:before="120" w:after="160" w:line="240" w:lineRule="auto"/>
        <w:rPr>
          <w:lang w:val="fr-FR"/>
        </w:rPr>
      </w:pP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2/ M. </w:t>
      </w:r>
      <w:proofErr w:type="spellStart"/>
      <w:r w:rsidRPr="006561F0">
        <w:rPr>
          <w:rFonts w:ascii="Lato" w:eastAsia="Lato" w:hAnsi="Lato" w:cs="Lato"/>
          <w:lang w:val="fr-FR"/>
        </w:rPr>
        <w:t>Reda</w:t>
      </w:r>
      <w:proofErr w:type="spellEnd"/>
      <w:r w:rsidRPr="006561F0">
        <w:rPr>
          <w:rFonts w:ascii="Lato" w:eastAsia="Lato" w:hAnsi="Lato" w:cs="Lato"/>
          <w:lang w:val="fr-FR"/>
        </w:rPr>
        <w:t xml:space="preserve"> El </w:t>
      </w:r>
      <w:proofErr w:type="spellStart"/>
      <w:r w:rsidRPr="006561F0">
        <w:rPr>
          <w:rFonts w:ascii="Lato" w:eastAsia="Lato" w:hAnsi="Lato" w:cs="Lato"/>
          <w:lang w:val="fr-FR"/>
        </w:rPr>
        <w:t>Merini</w:t>
      </w:r>
      <w:proofErr w:type="spellEnd"/>
      <w:r w:rsidRPr="006561F0">
        <w:rPr>
          <w:rFonts w:ascii="Lato" w:eastAsia="Lato" w:hAnsi="Lato" w:cs="Lato"/>
          <w:lang w:val="fr-FR"/>
        </w:rPr>
        <w:br/>
        <w:t>Directeur des Affaires Economiques</w:t>
      </w:r>
    </w:p>
    <w:p w:rsidR="0038456D" w:rsidRPr="006561F0" w:rsidRDefault="007039CF" w:rsidP="006561F0">
      <w:pPr>
        <w:spacing w:before="120" w:after="160" w:line="240" w:lineRule="auto"/>
        <w:rPr>
          <w:lang w:val="fr-FR"/>
        </w:rPr>
      </w:pPr>
      <w:r w:rsidRPr="006561F0">
        <w:rPr>
          <w:rFonts w:ascii="Lato" w:eastAsia="Lato" w:hAnsi="Lato" w:cs="Lato"/>
          <w:lang w:val="fr-FR"/>
        </w:rPr>
        <w:t>Secrétariat de l’Union du Maghreb Arabe (UMA)</w:t>
      </w:r>
    </w:p>
    <w:p w:rsidR="0038456D" w:rsidRPr="006561F0" w:rsidRDefault="007039CF" w:rsidP="006561F0">
      <w:pPr>
        <w:spacing w:before="120" w:after="160" w:line="240" w:lineRule="auto"/>
        <w:rPr>
          <w:lang w:val="fr-FR"/>
        </w:rPr>
      </w:pPr>
      <w:r w:rsidRPr="006561F0">
        <w:rPr>
          <w:rFonts w:ascii="Lato" w:eastAsia="Lato" w:hAnsi="Lato" w:cs="Lato"/>
          <w:lang w:val="fr-FR"/>
        </w:rPr>
        <w:t>Rabat, Royaume du Maroc</w:t>
      </w:r>
      <w:r w:rsidRPr="006561F0">
        <w:rPr>
          <w:rFonts w:ascii="Lato" w:eastAsia="Lato" w:hAnsi="Lato" w:cs="Lato"/>
          <w:lang w:val="fr-FR"/>
        </w:rPr>
        <w:tab/>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Tél: +212 537 68 13 71/72/73/74         </w:t>
      </w:r>
    </w:p>
    <w:p w:rsidR="0038456D" w:rsidRPr="006561F0" w:rsidRDefault="007039CF" w:rsidP="006561F0">
      <w:pPr>
        <w:spacing w:before="120" w:after="160" w:line="240" w:lineRule="auto"/>
        <w:rPr>
          <w:lang w:val="fr-FR"/>
        </w:rPr>
      </w:pPr>
      <w:r w:rsidRPr="006561F0">
        <w:rPr>
          <w:rFonts w:ascii="Lato" w:eastAsia="Lato" w:hAnsi="Lato" w:cs="Lato"/>
          <w:lang w:val="fr-FR"/>
        </w:rPr>
        <w:t>Fax: +212 537 68 13 77</w:t>
      </w:r>
    </w:p>
    <w:p w:rsidR="0038456D" w:rsidRPr="006561F0" w:rsidRDefault="007039CF" w:rsidP="006561F0">
      <w:pPr>
        <w:spacing w:before="120" w:after="160" w:line="240" w:lineRule="auto"/>
        <w:rPr>
          <w:lang w:val="fr-FR"/>
        </w:rPr>
      </w:pPr>
      <w:r w:rsidRPr="006561F0">
        <w:rPr>
          <w:rFonts w:ascii="Lato" w:eastAsia="Lato" w:hAnsi="Lato" w:cs="Lato"/>
          <w:lang w:val="fr-FR"/>
        </w:rPr>
        <w:t>GSM : +212 661 48 35 36</w:t>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Email : </w:t>
      </w:r>
      <w:hyperlink r:id="rId9">
        <w:r w:rsidRPr="006561F0">
          <w:rPr>
            <w:rFonts w:ascii="Lato" w:eastAsia="Lato" w:hAnsi="Lato" w:cs="Lato"/>
            <w:lang w:val="fr-FR"/>
          </w:rPr>
          <w:t>sg.uma@maghrebarabe.org</w:t>
        </w:r>
      </w:hyperlink>
      <w:r w:rsidRPr="006561F0">
        <w:rPr>
          <w:rFonts w:ascii="Lato" w:eastAsia="Lato" w:hAnsi="Lato" w:cs="Lato"/>
          <w:lang w:val="fr-FR"/>
        </w:rPr>
        <w:t xml:space="preserve"> </w:t>
      </w:r>
    </w:p>
    <w:p w:rsidR="0038456D" w:rsidRPr="006561F0" w:rsidRDefault="0038456D" w:rsidP="006561F0">
      <w:pPr>
        <w:spacing w:before="120" w:after="160" w:line="240" w:lineRule="auto"/>
        <w:rPr>
          <w:lang w:val="fr-FR"/>
        </w:rPr>
      </w:pP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3/ M. </w:t>
      </w:r>
      <w:proofErr w:type="spellStart"/>
      <w:r w:rsidRPr="006561F0">
        <w:rPr>
          <w:rFonts w:ascii="Lato" w:eastAsia="Lato" w:hAnsi="Lato" w:cs="Lato"/>
          <w:lang w:val="fr-FR"/>
        </w:rPr>
        <w:t>Hassen</w:t>
      </w:r>
      <w:proofErr w:type="spellEnd"/>
      <w:r w:rsidRPr="006561F0">
        <w:rPr>
          <w:rFonts w:ascii="Lato" w:eastAsia="Lato" w:hAnsi="Lato" w:cs="Lato"/>
          <w:lang w:val="fr-FR"/>
        </w:rPr>
        <w:t xml:space="preserve"> </w:t>
      </w:r>
      <w:proofErr w:type="spellStart"/>
      <w:r w:rsidRPr="006561F0">
        <w:rPr>
          <w:rFonts w:ascii="Lato" w:eastAsia="Lato" w:hAnsi="Lato" w:cs="Lato"/>
          <w:lang w:val="fr-FR"/>
        </w:rPr>
        <w:t>Bouti</w:t>
      </w:r>
      <w:proofErr w:type="spellEnd"/>
    </w:p>
    <w:p w:rsidR="0038456D" w:rsidRPr="006561F0" w:rsidRDefault="007039CF" w:rsidP="006561F0">
      <w:pPr>
        <w:spacing w:before="120" w:after="160" w:line="240" w:lineRule="auto"/>
        <w:rPr>
          <w:lang w:val="fr-FR"/>
        </w:rPr>
      </w:pPr>
      <w:r w:rsidRPr="006561F0">
        <w:rPr>
          <w:rFonts w:ascii="Lato" w:eastAsia="Lato" w:hAnsi="Lato" w:cs="Lato"/>
          <w:lang w:val="fr-FR"/>
        </w:rPr>
        <w:t>Expert – Direction de l’infrastructure</w:t>
      </w:r>
    </w:p>
    <w:p w:rsidR="0038456D" w:rsidRPr="006561F0" w:rsidRDefault="007039CF" w:rsidP="006561F0">
      <w:pPr>
        <w:spacing w:before="120" w:after="160" w:line="240" w:lineRule="auto"/>
        <w:rPr>
          <w:lang w:val="fr-FR"/>
        </w:rPr>
      </w:pPr>
      <w:r w:rsidRPr="006561F0">
        <w:rPr>
          <w:rFonts w:ascii="Lato" w:eastAsia="Lato" w:hAnsi="Lato" w:cs="Lato"/>
          <w:lang w:val="fr-FR"/>
        </w:rPr>
        <w:t>Secrétariat de l’Union du Maghreb Arabe (UMA)</w:t>
      </w:r>
    </w:p>
    <w:p w:rsidR="0038456D" w:rsidRPr="006561F0" w:rsidRDefault="007039CF" w:rsidP="006561F0">
      <w:pPr>
        <w:spacing w:before="120" w:after="160" w:line="240" w:lineRule="auto"/>
        <w:rPr>
          <w:lang w:val="fr-FR"/>
        </w:rPr>
      </w:pPr>
      <w:r w:rsidRPr="006561F0">
        <w:rPr>
          <w:rFonts w:ascii="Lato" w:eastAsia="Lato" w:hAnsi="Lato" w:cs="Lato"/>
          <w:lang w:val="fr-FR"/>
        </w:rPr>
        <w:t>Rabat, Royaume du Maroc</w:t>
      </w:r>
      <w:r w:rsidRPr="006561F0">
        <w:rPr>
          <w:rFonts w:ascii="Lato" w:eastAsia="Lato" w:hAnsi="Lato" w:cs="Lato"/>
          <w:lang w:val="fr-FR"/>
        </w:rPr>
        <w:tab/>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Tél: +212 537 6813 71/72/73/74         </w:t>
      </w:r>
    </w:p>
    <w:p w:rsidR="0038456D" w:rsidRPr="00EF4EBD" w:rsidRDefault="007039CF" w:rsidP="006561F0">
      <w:pPr>
        <w:spacing w:before="120" w:after="160" w:line="240" w:lineRule="auto"/>
      </w:pPr>
      <w:r w:rsidRPr="00EF4EBD">
        <w:rPr>
          <w:rFonts w:ascii="Lato" w:eastAsia="Lato" w:hAnsi="Lato" w:cs="Lato"/>
        </w:rPr>
        <w:t>Fax: +212 537 681 377</w:t>
      </w:r>
    </w:p>
    <w:p w:rsidR="0038456D" w:rsidRPr="00EF4EBD" w:rsidRDefault="007039CF" w:rsidP="006561F0">
      <w:pPr>
        <w:spacing w:before="120" w:after="160" w:line="240" w:lineRule="auto"/>
      </w:pPr>
      <w:proofErr w:type="gramStart"/>
      <w:r w:rsidRPr="00EF4EBD">
        <w:rPr>
          <w:rFonts w:ascii="Lato" w:eastAsia="Lato" w:hAnsi="Lato" w:cs="Lato"/>
        </w:rPr>
        <w:t>GSM :</w:t>
      </w:r>
      <w:proofErr w:type="gramEnd"/>
      <w:r w:rsidRPr="00EF4EBD">
        <w:rPr>
          <w:rFonts w:ascii="Lato" w:eastAsia="Lato" w:hAnsi="Lato" w:cs="Lato"/>
        </w:rPr>
        <w:t xml:space="preserve"> +212 607 73 44 75</w:t>
      </w:r>
    </w:p>
    <w:p w:rsidR="0038456D" w:rsidRPr="00EF4EBD" w:rsidRDefault="007039CF" w:rsidP="006561F0">
      <w:pPr>
        <w:spacing w:before="120" w:after="160" w:line="240" w:lineRule="auto"/>
      </w:pPr>
      <w:proofErr w:type="gramStart"/>
      <w:r w:rsidRPr="00EF4EBD">
        <w:rPr>
          <w:rFonts w:ascii="Lato" w:eastAsia="Lato" w:hAnsi="Lato" w:cs="Lato"/>
        </w:rPr>
        <w:t>GSM :</w:t>
      </w:r>
      <w:proofErr w:type="gramEnd"/>
      <w:r w:rsidRPr="00EF4EBD">
        <w:rPr>
          <w:rFonts w:ascii="Lato" w:eastAsia="Lato" w:hAnsi="Lato" w:cs="Lato"/>
        </w:rPr>
        <w:t xml:space="preserve"> +212 661 48 36 72</w:t>
      </w:r>
    </w:p>
    <w:p w:rsidR="0038456D" w:rsidRPr="00EF4EBD" w:rsidRDefault="007039CF" w:rsidP="006561F0">
      <w:pPr>
        <w:spacing w:before="120" w:after="160" w:line="240" w:lineRule="auto"/>
      </w:pPr>
      <w:proofErr w:type="gramStart"/>
      <w:r w:rsidRPr="00EF4EBD">
        <w:rPr>
          <w:rFonts w:ascii="Lato" w:eastAsia="Lato" w:hAnsi="Lato" w:cs="Lato"/>
        </w:rPr>
        <w:lastRenderedPageBreak/>
        <w:t>Email :</w:t>
      </w:r>
      <w:proofErr w:type="gramEnd"/>
      <w:r w:rsidRPr="00EF4EBD">
        <w:rPr>
          <w:rFonts w:ascii="Lato" w:eastAsia="Lato" w:hAnsi="Lato" w:cs="Lato"/>
        </w:rPr>
        <w:t xml:space="preserve"> hassenbouti@gmail.com</w:t>
      </w:r>
    </w:p>
    <w:p w:rsidR="0038456D" w:rsidRPr="00EF4EBD" w:rsidRDefault="0038456D" w:rsidP="006561F0">
      <w:pPr>
        <w:spacing w:before="120" w:after="160" w:line="240" w:lineRule="auto"/>
      </w:pP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4/ M. Mohamed </w:t>
      </w:r>
      <w:proofErr w:type="spellStart"/>
      <w:r w:rsidRPr="006561F0">
        <w:rPr>
          <w:rFonts w:ascii="Lato" w:eastAsia="Lato" w:hAnsi="Lato" w:cs="Lato"/>
          <w:lang w:val="fr-FR"/>
        </w:rPr>
        <w:t>Sedigh</w:t>
      </w:r>
      <w:proofErr w:type="spellEnd"/>
      <w:r w:rsidRPr="006561F0">
        <w:rPr>
          <w:rFonts w:ascii="Lato" w:eastAsia="Lato" w:hAnsi="Lato" w:cs="Lato"/>
          <w:lang w:val="fr-FR"/>
        </w:rPr>
        <w:t xml:space="preserve"> </w:t>
      </w:r>
      <w:proofErr w:type="spellStart"/>
      <w:r w:rsidRPr="006561F0">
        <w:rPr>
          <w:rFonts w:ascii="Lato" w:eastAsia="Lato" w:hAnsi="Lato" w:cs="Lato"/>
          <w:lang w:val="fr-FR"/>
        </w:rPr>
        <w:t>Ikebrou</w:t>
      </w:r>
      <w:proofErr w:type="spellEnd"/>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Ancien Ministre, Directeur du Département Développement Humain </w:t>
      </w:r>
    </w:p>
    <w:p w:rsidR="0038456D" w:rsidRPr="006561F0" w:rsidRDefault="007039CF" w:rsidP="006561F0">
      <w:pPr>
        <w:spacing w:before="120" w:after="160" w:line="240" w:lineRule="auto"/>
        <w:rPr>
          <w:lang w:val="fr-FR"/>
        </w:rPr>
      </w:pPr>
      <w:r w:rsidRPr="006561F0">
        <w:rPr>
          <w:rFonts w:ascii="Lato" w:eastAsia="Lato" w:hAnsi="Lato" w:cs="Lato"/>
          <w:lang w:val="fr-FR"/>
        </w:rPr>
        <w:t>Secrétariat de l’Union du Maghreb Arabe (UMA)</w:t>
      </w:r>
    </w:p>
    <w:p w:rsidR="0038456D" w:rsidRPr="006561F0" w:rsidRDefault="007039CF" w:rsidP="006561F0">
      <w:pPr>
        <w:spacing w:before="120" w:after="160" w:line="240" w:lineRule="auto"/>
        <w:rPr>
          <w:lang w:val="fr-FR"/>
        </w:rPr>
      </w:pPr>
      <w:r w:rsidRPr="006561F0">
        <w:rPr>
          <w:rFonts w:ascii="Lato" w:eastAsia="Lato" w:hAnsi="Lato" w:cs="Lato"/>
          <w:lang w:val="fr-FR"/>
        </w:rPr>
        <w:t>Rabat, Royaume du Maroc</w:t>
      </w:r>
      <w:r w:rsidRPr="006561F0">
        <w:rPr>
          <w:rFonts w:ascii="Lato" w:eastAsia="Lato" w:hAnsi="Lato" w:cs="Lato"/>
          <w:lang w:val="fr-FR"/>
        </w:rPr>
        <w:tab/>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Tél: +212 537 6813 71/72/73/74         </w:t>
      </w:r>
    </w:p>
    <w:p w:rsidR="0038456D" w:rsidRPr="006561F0" w:rsidRDefault="007039CF" w:rsidP="006561F0">
      <w:pPr>
        <w:spacing w:before="120" w:after="160" w:line="240" w:lineRule="auto"/>
        <w:rPr>
          <w:lang w:val="fr-FR"/>
        </w:rPr>
      </w:pPr>
      <w:r w:rsidRPr="006561F0">
        <w:rPr>
          <w:rFonts w:ascii="Lato" w:eastAsia="Lato" w:hAnsi="Lato" w:cs="Lato"/>
          <w:lang w:val="fr-FR"/>
        </w:rPr>
        <w:t>Fax: +212 537 681 317</w:t>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Email : </w:t>
      </w:r>
      <w:hyperlink r:id="rId10">
        <w:r w:rsidRPr="006561F0">
          <w:rPr>
            <w:rFonts w:ascii="Lato" w:eastAsia="Lato" w:hAnsi="Lato" w:cs="Lato"/>
            <w:lang w:val="fr-FR"/>
          </w:rPr>
          <w:t>sg.uma@maghrebarabe.org</w:t>
        </w:r>
      </w:hyperlink>
    </w:p>
    <w:p w:rsidR="0038456D" w:rsidRPr="006561F0" w:rsidRDefault="007039CF" w:rsidP="006561F0">
      <w:pPr>
        <w:spacing w:before="120" w:after="160" w:line="240" w:lineRule="auto"/>
        <w:rPr>
          <w:lang w:val="fr-FR"/>
        </w:rPr>
      </w:pPr>
      <w:r w:rsidRPr="006561F0">
        <w:rPr>
          <w:rFonts w:ascii="Lato" w:eastAsia="Lato" w:hAnsi="Lato" w:cs="Lato"/>
          <w:lang w:val="fr-FR"/>
        </w:rPr>
        <w:t>Email : ikabrou@hotmail.fr</w:t>
      </w:r>
    </w:p>
    <w:p w:rsidR="0038456D" w:rsidRPr="006561F0" w:rsidRDefault="0038456D" w:rsidP="006561F0">
      <w:pPr>
        <w:spacing w:before="120" w:after="160" w:line="240" w:lineRule="auto"/>
        <w:rPr>
          <w:lang w:val="fr-FR"/>
        </w:rPr>
        <w:sectPr w:rsidR="0038456D" w:rsidRPr="006561F0">
          <w:footerReference w:type="default" r:id="rId11"/>
          <w:pgSz w:w="11906" w:h="16838"/>
          <w:pgMar w:top="1417" w:right="1417" w:bottom="1417" w:left="1417" w:header="720" w:footer="720" w:gutter="0"/>
          <w:pgNumType w:start="1"/>
          <w:cols w:space="720"/>
          <w:titlePg/>
        </w:sectPr>
      </w:pPr>
    </w:p>
    <w:p w:rsidR="0038456D" w:rsidRPr="006561F0" w:rsidRDefault="0038456D" w:rsidP="006561F0">
      <w:pPr>
        <w:spacing w:before="120" w:after="160" w:line="240" w:lineRule="auto"/>
        <w:rPr>
          <w:lang w:val="fr-FR"/>
        </w:rPr>
      </w:pP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5/ M. </w:t>
      </w:r>
      <w:proofErr w:type="spellStart"/>
      <w:r w:rsidRPr="006561F0">
        <w:rPr>
          <w:rFonts w:ascii="Lato" w:eastAsia="Lato" w:hAnsi="Lato" w:cs="Lato"/>
          <w:lang w:val="fr-FR"/>
        </w:rPr>
        <w:t>Zahreddine</w:t>
      </w:r>
      <w:proofErr w:type="spellEnd"/>
      <w:r w:rsidRPr="006561F0">
        <w:rPr>
          <w:rFonts w:ascii="Lato" w:eastAsia="Lato" w:hAnsi="Lato" w:cs="Lato"/>
          <w:lang w:val="fr-FR"/>
        </w:rPr>
        <w:t xml:space="preserve"> </w:t>
      </w:r>
      <w:proofErr w:type="spellStart"/>
      <w:r w:rsidRPr="006561F0">
        <w:rPr>
          <w:rFonts w:ascii="Lato" w:eastAsia="Lato" w:hAnsi="Lato" w:cs="Lato"/>
          <w:lang w:val="fr-FR"/>
        </w:rPr>
        <w:t>Belbachir</w:t>
      </w:r>
      <w:proofErr w:type="spellEnd"/>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Expert </w:t>
      </w:r>
      <w:proofErr w:type="gramStart"/>
      <w:r w:rsidRPr="006561F0">
        <w:rPr>
          <w:rFonts w:ascii="Lato" w:eastAsia="Lato" w:hAnsi="Lato" w:cs="Lato"/>
          <w:lang w:val="fr-FR"/>
        </w:rPr>
        <w:t>a</w:t>
      </w:r>
      <w:proofErr w:type="gramEnd"/>
      <w:r w:rsidRPr="006561F0">
        <w:rPr>
          <w:rFonts w:ascii="Lato" w:eastAsia="Lato" w:hAnsi="Lato" w:cs="Lato"/>
          <w:lang w:val="fr-FR"/>
        </w:rPr>
        <w:t xml:space="preserve"> la Direction des Affaires Economiques</w:t>
      </w:r>
    </w:p>
    <w:p w:rsidR="0038456D" w:rsidRPr="006561F0" w:rsidRDefault="007039CF" w:rsidP="006561F0">
      <w:pPr>
        <w:spacing w:before="120" w:after="160" w:line="240" w:lineRule="auto"/>
        <w:rPr>
          <w:lang w:val="fr-FR"/>
        </w:rPr>
      </w:pPr>
      <w:r w:rsidRPr="006561F0">
        <w:rPr>
          <w:rFonts w:ascii="Lato" w:eastAsia="Lato" w:hAnsi="Lato" w:cs="Lato"/>
          <w:lang w:val="fr-FR"/>
        </w:rPr>
        <w:t>Secrétariat de l’Union du Maghreb Arabe (UMA)</w:t>
      </w:r>
    </w:p>
    <w:p w:rsidR="0038456D" w:rsidRPr="006561F0" w:rsidRDefault="007039CF" w:rsidP="006561F0">
      <w:pPr>
        <w:spacing w:before="120" w:after="160" w:line="240" w:lineRule="auto"/>
        <w:rPr>
          <w:lang w:val="fr-FR"/>
        </w:rPr>
      </w:pPr>
      <w:r w:rsidRPr="006561F0">
        <w:rPr>
          <w:rFonts w:ascii="Lato" w:eastAsia="Lato" w:hAnsi="Lato" w:cs="Lato"/>
          <w:lang w:val="fr-FR"/>
        </w:rPr>
        <w:t>Rabat, Royaume du Maroc</w:t>
      </w:r>
      <w:r w:rsidRPr="006561F0">
        <w:rPr>
          <w:rFonts w:ascii="Lato" w:eastAsia="Lato" w:hAnsi="Lato" w:cs="Lato"/>
          <w:lang w:val="fr-FR"/>
        </w:rPr>
        <w:tab/>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Tél: +212 537 6813 71/72/73/74         </w:t>
      </w:r>
    </w:p>
    <w:p w:rsidR="0038456D" w:rsidRPr="00EF4EBD" w:rsidRDefault="007039CF" w:rsidP="006561F0">
      <w:pPr>
        <w:spacing w:before="120" w:after="160" w:line="240" w:lineRule="auto"/>
      </w:pPr>
      <w:r w:rsidRPr="00EF4EBD">
        <w:rPr>
          <w:rFonts w:ascii="Lato" w:eastAsia="Lato" w:hAnsi="Lato" w:cs="Lato"/>
        </w:rPr>
        <w:t>Fax: +212 537 68 13 77</w:t>
      </w:r>
    </w:p>
    <w:p w:rsidR="0038456D" w:rsidRPr="00EF4EBD" w:rsidRDefault="007039CF" w:rsidP="006561F0">
      <w:pPr>
        <w:spacing w:before="120" w:after="160" w:line="240" w:lineRule="auto"/>
      </w:pPr>
      <w:proofErr w:type="gramStart"/>
      <w:r w:rsidRPr="00EF4EBD">
        <w:rPr>
          <w:rFonts w:ascii="Lato" w:eastAsia="Lato" w:hAnsi="Lato" w:cs="Lato"/>
        </w:rPr>
        <w:t>GSM :</w:t>
      </w:r>
      <w:proofErr w:type="gramEnd"/>
      <w:r w:rsidRPr="00EF4EBD">
        <w:rPr>
          <w:rFonts w:ascii="Lato" w:eastAsia="Lato" w:hAnsi="Lato" w:cs="Lato"/>
        </w:rPr>
        <w:t xml:space="preserve"> 212 662 14 32 61</w:t>
      </w:r>
    </w:p>
    <w:p w:rsidR="0038456D" w:rsidRPr="00EF4EBD" w:rsidRDefault="007039CF" w:rsidP="006561F0">
      <w:pPr>
        <w:spacing w:before="120" w:after="160" w:line="240" w:lineRule="auto"/>
      </w:pPr>
      <w:proofErr w:type="gramStart"/>
      <w:r w:rsidRPr="00EF4EBD">
        <w:rPr>
          <w:rFonts w:ascii="Lato" w:eastAsia="Lato" w:hAnsi="Lato" w:cs="Lato"/>
        </w:rPr>
        <w:t>Email :</w:t>
      </w:r>
      <w:proofErr w:type="gramEnd"/>
      <w:r w:rsidRPr="00EF4EBD">
        <w:rPr>
          <w:rFonts w:ascii="Lato" w:eastAsia="Lato" w:hAnsi="Lato" w:cs="Lato"/>
        </w:rPr>
        <w:t xml:space="preserve"> </w:t>
      </w:r>
      <w:hyperlink r:id="rId12">
        <w:r w:rsidRPr="00EF4EBD">
          <w:rPr>
            <w:rFonts w:ascii="Lato" w:eastAsia="Lato" w:hAnsi="Lato" w:cs="Lato"/>
          </w:rPr>
          <w:t>sg.uma@maghrebarabe.org</w:t>
        </w:r>
      </w:hyperlink>
    </w:p>
    <w:p w:rsidR="0038456D" w:rsidRPr="00EF4EBD" w:rsidRDefault="007039CF" w:rsidP="006561F0">
      <w:pPr>
        <w:spacing w:before="120" w:after="160" w:line="240" w:lineRule="auto"/>
      </w:pPr>
      <w:proofErr w:type="gramStart"/>
      <w:r w:rsidRPr="00EF4EBD">
        <w:rPr>
          <w:rFonts w:ascii="Lato" w:eastAsia="Lato" w:hAnsi="Lato" w:cs="Lato"/>
        </w:rPr>
        <w:t>Email :</w:t>
      </w:r>
      <w:proofErr w:type="gramEnd"/>
      <w:r w:rsidRPr="00EF4EBD">
        <w:rPr>
          <w:rFonts w:ascii="Lato" w:eastAsia="Lato" w:hAnsi="Lato" w:cs="Lato"/>
        </w:rPr>
        <w:t xml:space="preserve"> </w:t>
      </w:r>
      <w:hyperlink r:id="rId13">
        <w:r w:rsidRPr="00EF4EBD">
          <w:rPr>
            <w:rFonts w:ascii="Lato" w:eastAsia="Lato" w:hAnsi="Lato" w:cs="Lato"/>
          </w:rPr>
          <w:t>belbachir.zahr@gmail.com</w:t>
        </w:r>
      </w:hyperlink>
    </w:p>
    <w:p w:rsidR="0038456D" w:rsidRPr="00EF4EBD" w:rsidRDefault="00F72EB5" w:rsidP="006561F0">
      <w:pPr>
        <w:spacing w:before="120" w:after="160" w:line="240" w:lineRule="auto"/>
      </w:pPr>
      <w:hyperlink r:id="rId14"/>
    </w:p>
    <w:p w:rsidR="0038456D" w:rsidRPr="00EF4EBD" w:rsidRDefault="007039CF" w:rsidP="006561F0">
      <w:pPr>
        <w:spacing w:before="120" w:after="160" w:line="240" w:lineRule="auto"/>
      </w:pPr>
      <w:r w:rsidRPr="00EF4EBD">
        <w:rPr>
          <w:rFonts w:ascii="Lato" w:eastAsia="Lato" w:hAnsi="Lato" w:cs="Lato"/>
        </w:rPr>
        <w:t xml:space="preserve">6/M. </w:t>
      </w:r>
      <w:proofErr w:type="spellStart"/>
      <w:r w:rsidRPr="00EF4EBD">
        <w:rPr>
          <w:rFonts w:ascii="Lato" w:eastAsia="Lato" w:hAnsi="Lato" w:cs="Lato"/>
        </w:rPr>
        <w:t>Mounir</w:t>
      </w:r>
      <w:proofErr w:type="spellEnd"/>
      <w:r w:rsidRPr="00EF4EBD">
        <w:rPr>
          <w:rFonts w:ascii="Lato" w:eastAsia="Lato" w:hAnsi="Lato" w:cs="Lato"/>
        </w:rPr>
        <w:t xml:space="preserve"> Ben </w:t>
      </w:r>
      <w:proofErr w:type="spellStart"/>
      <w:r w:rsidRPr="00EF4EBD">
        <w:rPr>
          <w:rFonts w:ascii="Lato" w:eastAsia="Lato" w:hAnsi="Lato" w:cs="Lato"/>
        </w:rPr>
        <w:t>Hammou</w:t>
      </w:r>
      <w:proofErr w:type="spellEnd"/>
    </w:p>
    <w:p w:rsidR="0038456D" w:rsidRPr="006561F0" w:rsidRDefault="007039CF" w:rsidP="006561F0">
      <w:pPr>
        <w:spacing w:before="120" w:after="160" w:line="240" w:lineRule="auto"/>
        <w:rPr>
          <w:lang w:val="fr-FR"/>
        </w:rPr>
      </w:pPr>
      <w:r w:rsidRPr="006561F0">
        <w:rPr>
          <w:rFonts w:ascii="Lato" w:eastAsia="Lato" w:hAnsi="Lato" w:cs="Lato"/>
          <w:lang w:val="fr-FR"/>
        </w:rPr>
        <w:t>Directeur des Affaires Administratives, Financières et Juridiques</w:t>
      </w:r>
    </w:p>
    <w:p w:rsidR="0038456D" w:rsidRPr="006561F0" w:rsidRDefault="007039CF" w:rsidP="006561F0">
      <w:pPr>
        <w:spacing w:before="120" w:after="160" w:line="240" w:lineRule="auto"/>
        <w:rPr>
          <w:lang w:val="fr-FR"/>
        </w:rPr>
      </w:pPr>
      <w:r w:rsidRPr="006561F0">
        <w:rPr>
          <w:rFonts w:ascii="Lato" w:eastAsia="Lato" w:hAnsi="Lato" w:cs="Lato"/>
          <w:lang w:val="fr-FR"/>
        </w:rPr>
        <w:t>Secrétariat de l’Union du Maghreb Arabe (UMA)</w:t>
      </w:r>
    </w:p>
    <w:p w:rsidR="0038456D" w:rsidRPr="006561F0" w:rsidRDefault="007039CF" w:rsidP="006561F0">
      <w:pPr>
        <w:spacing w:before="120" w:after="160" w:line="240" w:lineRule="auto"/>
        <w:rPr>
          <w:lang w:val="fr-FR"/>
        </w:rPr>
      </w:pPr>
      <w:r w:rsidRPr="006561F0">
        <w:rPr>
          <w:rFonts w:ascii="Lato" w:eastAsia="Lato" w:hAnsi="Lato" w:cs="Lato"/>
          <w:lang w:val="fr-FR"/>
        </w:rPr>
        <w:t>Rabat, Royaume du Maroc</w:t>
      </w:r>
      <w:r w:rsidRPr="006561F0">
        <w:rPr>
          <w:rFonts w:ascii="Lato" w:eastAsia="Lato" w:hAnsi="Lato" w:cs="Lato"/>
          <w:lang w:val="fr-FR"/>
        </w:rPr>
        <w:tab/>
      </w:r>
    </w:p>
    <w:p w:rsidR="0038456D" w:rsidRPr="006561F0" w:rsidRDefault="007039CF" w:rsidP="006561F0">
      <w:pPr>
        <w:spacing w:before="120" w:after="160" w:line="240" w:lineRule="auto"/>
        <w:rPr>
          <w:lang w:val="fr-FR"/>
        </w:rPr>
      </w:pPr>
      <w:r w:rsidRPr="006561F0">
        <w:rPr>
          <w:rFonts w:ascii="Lato" w:eastAsia="Lato" w:hAnsi="Lato" w:cs="Lato"/>
          <w:lang w:val="fr-FR"/>
        </w:rPr>
        <w:t>Tél: +212 537 6813 71/72/73/74    </w:t>
      </w:r>
    </w:p>
    <w:p w:rsidR="0038456D" w:rsidRPr="006561F0" w:rsidRDefault="007039CF" w:rsidP="006561F0">
      <w:pPr>
        <w:spacing w:before="120" w:after="160" w:line="240" w:lineRule="auto"/>
        <w:rPr>
          <w:lang w:val="fr-FR"/>
        </w:rPr>
      </w:pPr>
      <w:r w:rsidRPr="006561F0">
        <w:rPr>
          <w:rFonts w:ascii="Lato" w:eastAsia="Lato" w:hAnsi="Lato" w:cs="Lato"/>
          <w:lang w:val="fr-FR"/>
        </w:rPr>
        <w:t>Fax: +212 537 68 13 77</w:t>
      </w:r>
    </w:p>
    <w:p w:rsidR="0038456D" w:rsidRPr="006561F0" w:rsidRDefault="007039CF" w:rsidP="006561F0">
      <w:pPr>
        <w:spacing w:before="120" w:after="160" w:line="240" w:lineRule="auto"/>
        <w:rPr>
          <w:lang w:val="fr-FR"/>
        </w:rPr>
      </w:pPr>
      <w:r w:rsidRPr="006561F0">
        <w:rPr>
          <w:rFonts w:ascii="Lato" w:eastAsia="Lato" w:hAnsi="Lato" w:cs="Lato"/>
          <w:lang w:val="fr-FR"/>
        </w:rPr>
        <w:t>Email : mounirbh@hotmail.com</w:t>
      </w:r>
    </w:p>
    <w:p w:rsidR="0038456D" w:rsidRPr="006561F0" w:rsidRDefault="0038456D" w:rsidP="006561F0">
      <w:pPr>
        <w:spacing w:before="120" w:after="160" w:line="240" w:lineRule="auto"/>
        <w:ind w:firstLine="708"/>
        <w:rPr>
          <w:lang w:val="fr-FR"/>
        </w:rPr>
      </w:pP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7/M. </w:t>
      </w:r>
      <w:proofErr w:type="spellStart"/>
      <w:r w:rsidRPr="006561F0">
        <w:rPr>
          <w:rFonts w:ascii="Lato" w:eastAsia="Lato" w:hAnsi="Lato" w:cs="Lato"/>
          <w:lang w:val="fr-FR"/>
        </w:rPr>
        <w:t>Shadi</w:t>
      </w:r>
      <w:proofErr w:type="spellEnd"/>
      <w:r w:rsidRPr="006561F0">
        <w:rPr>
          <w:rFonts w:ascii="Lato" w:eastAsia="Lato" w:hAnsi="Lato" w:cs="Lato"/>
          <w:lang w:val="fr-FR"/>
        </w:rPr>
        <w:t xml:space="preserve"> </w:t>
      </w:r>
      <w:proofErr w:type="spellStart"/>
      <w:r w:rsidRPr="006561F0">
        <w:rPr>
          <w:rFonts w:ascii="Lato" w:eastAsia="Lato" w:hAnsi="Lato" w:cs="Lato"/>
          <w:lang w:val="fr-FR"/>
        </w:rPr>
        <w:t>Abuagila</w:t>
      </w:r>
      <w:proofErr w:type="spellEnd"/>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Directeur de la Sécurité Alimentaire  </w:t>
      </w:r>
    </w:p>
    <w:p w:rsidR="0038456D" w:rsidRPr="006561F0" w:rsidRDefault="007039CF" w:rsidP="006561F0">
      <w:pPr>
        <w:spacing w:before="120" w:after="160" w:line="240" w:lineRule="auto"/>
        <w:rPr>
          <w:lang w:val="fr-FR"/>
        </w:rPr>
      </w:pPr>
      <w:r w:rsidRPr="006561F0">
        <w:rPr>
          <w:rFonts w:ascii="Lato" w:eastAsia="Lato" w:hAnsi="Lato" w:cs="Lato"/>
          <w:lang w:val="fr-FR"/>
        </w:rPr>
        <w:t>Secrétariat de l’Union du Maghreb Arabe (UMA)</w:t>
      </w:r>
    </w:p>
    <w:p w:rsidR="0038456D" w:rsidRPr="006561F0" w:rsidRDefault="007039CF" w:rsidP="006561F0">
      <w:pPr>
        <w:spacing w:before="120" w:after="160" w:line="240" w:lineRule="auto"/>
        <w:rPr>
          <w:lang w:val="fr-FR"/>
        </w:rPr>
      </w:pPr>
      <w:r w:rsidRPr="006561F0">
        <w:rPr>
          <w:rFonts w:ascii="Lato" w:eastAsia="Lato" w:hAnsi="Lato" w:cs="Lato"/>
          <w:lang w:val="fr-FR"/>
        </w:rPr>
        <w:lastRenderedPageBreak/>
        <w:t>Rabat, Royaume du Maroc</w:t>
      </w:r>
      <w:r w:rsidRPr="006561F0">
        <w:rPr>
          <w:rFonts w:ascii="Lato" w:eastAsia="Lato" w:hAnsi="Lato" w:cs="Lato"/>
          <w:lang w:val="fr-FR"/>
        </w:rPr>
        <w:tab/>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Tél: +212 537 6813 71/72/73/74         </w:t>
      </w:r>
    </w:p>
    <w:p w:rsidR="0038456D" w:rsidRPr="006561F0" w:rsidRDefault="007039CF" w:rsidP="006561F0">
      <w:pPr>
        <w:spacing w:before="120" w:after="160" w:line="240" w:lineRule="auto"/>
        <w:rPr>
          <w:lang w:val="fr-FR"/>
        </w:rPr>
      </w:pPr>
      <w:r w:rsidRPr="006561F0">
        <w:rPr>
          <w:rFonts w:ascii="Lato" w:eastAsia="Lato" w:hAnsi="Lato" w:cs="Lato"/>
          <w:lang w:val="fr-FR"/>
        </w:rPr>
        <w:t>Fax: +212 537 68 13 77</w:t>
      </w:r>
    </w:p>
    <w:p w:rsidR="0038456D" w:rsidRPr="006561F0" w:rsidRDefault="0038456D" w:rsidP="006561F0">
      <w:pPr>
        <w:spacing w:before="120" w:after="160" w:line="240" w:lineRule="auto"/>
        <w:ind w:firstLine="708"/>
        <w:rPr>
          <w:lang w:val="fr-FR"/>
        </w:rPr>
      </w:pPr>
    </w:p>
    <w:p w:rsidR="0038456D" w:rsidRPr="006561F0" w:rsidRDefault="007039CF" w:rsidP="006561F0">
      <w:pPr>
        <w:spacing w:before="120" w:after="160" w:line="240" w:lineRule="auto"/>
        <w:rPr>
          <w:lang w:val="fr-FR"/>
        </w:rPr>
      </w:pPr>
      <w:r w:rsidRPr="006561F0">
        <w:rPr>
          <w:rFonts w:ascii="Lato" w:eastAsia="Lato" w:hAnsi="Lato" w:cs="Lato"/>
          <w:b/>
          <w:lang w:val="fr-FR"/>
        </w:rPr>
        <w:t xml:space="preserve">UN-SYSTEM </w:t>
      </w:r>
    </w:p>
    <w:p w:rsidR="0038456D" w:rsidRPr="006561F0" w:rsidRDefault="007039CF" w:rsidP="006561F0">
      <w:pPr>
        <w:spacing w:before="120" w:after="160" w:line="240" w:lineRule="auto"/>
        <w:rPr>
          <w:lang w:val="fr-FR"/>
        </w:rPr>
      </w:pPr>
      <w:r w:rsidRPr="006561F0">
        <w:rPr>
          <w:rFonts w:ascii="Lato" w:eastAsia="Lato" w:hAnsi="Lato" w:cs="Lato"/>
          <w:b/>
          <w:lang w:val="fr-FR"/>
        </w:rPr>
        <w:t>UNESCO</w:t>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8/ M. </w:t>
      </w:r>
      <w:proofErr w:type="spellStart"/>
      <w:r w:rsidRPr="006561F0">
        <w:rPr>
          <w:rFonts w:ascii="Lato" w:eastAsia="Lato" w:hAnsi="Lato" w:cs="Lato"/>
          <w:lang w:val="fr-FR"/>
        </w:rPr>
        <w:t>Hassane</w:t>
      </w:r>
      <w:proofErr w:type="spellEnd"/>
      <w:r w:rsidRPr="006561F0">
        <w:rPr>
          <w:rFonts w:ascii="Lato" w:eastAsia="Lato" w:hAnsi="Lato" w:cs="Lato"/>
          <w:lang w:val="fr-FR"/>
        </w:rPr>
        <w:t xml:space="preserve"> </w:t>
      </w:r>
      <w:proofErr w:type="spellStart"/>
      <w:r w:rsidRPr="006561F0">
        <w:rPr>
          <w:rFonts w:ascii="Lato" w:eastAsia="Lato" w:hAnsi="Lato" w:cs="Lato"/>
          <w:lang w:val="fr-FR"/>
        </w:rPr>
        <w:t>Belguenani</w:t>
      </w:r>
      <w:proofErr w:type="spellEnd"/>
    </w:p>
    <w:p w:rsidR="0038456D" w:rsidRPr="006561F0" w:rsidRDefault="007039CF" w:rsidP="006561F0">
      <w:pPr>
        <w:spacing w:before="120" w:after="160" w:line="240" w:lineRule="auto"/>
        <w:rPr>
          <w:lang w:val="fr-FR"/>
        </w:rPr>
      </w:pPr>
      <w:r w:rsidRPr="006561F0">
        <w:rPr>
          <w:rFonts w:ascii="Lato" w:eastAsia="Lato" w:hAnsi="Lato" w:cs="Lato"/>
          <w:lang w:val="fr-FR"/>
        </w:rPr>
        <w:t>Spécialiste Senior de Programme Sciences</w:t>
      </w:r>
    </w:p>
    <w:p w:rsidR="0038456D" w:rsidRPr="006561F0" w:rsidRDefault="007039CF" w:rsidP="006561F0">
      <w:pPr>
        <w:spacing w:before="120" w:after="160" w:line="240" w:lineRule="auto"/>
        <w:rPr>
          <w:lang w:val="fr-FR"/>
        </w:rPr>
      </w:pPr>
      <w:r w:rsidRPr="006561F0">
        <w:rPr>
          <w:rFonts w:ascii="Lato" w:eastAsia="Lato" w:hAnsi="Lato" w:cs="Lato"/>
          <w:lang w:val="fr-FR"/>
        </w:rPr>
        <w:t>Bureau de l'UNESCO pour le Maroc, l'Algérie,</w:t>
      </w:r>
    </w:p>
    <w:p w:rsidR="0038456D" w:rsidRPr="006561F0" w:rsidRDefault="007039CF" w:rsidP="006561F0">
      <w:pPr>
        <w:spacing w:before="120" w:after="160" w:line="240" w:lineRule="auto"/>
        <w:rPr>
          <w:lang w:val="fr-FR"/>
        </w:rPr>
      </w:pPr>
      <w:proofErr w:type="gramStart"/>
      <w:r w:rsidRPr="006561F0">
        <w:rPr>
          <w:rFonts w:ascii="Lato" w:eastAsia="Lato" w:hAnsi="Lato" w:cs="Lato"/>
          <w:lang w:val="fr-FR"/>
        </w:rPr>
        <w:t>la</w:t>
      </w:r>
      <w:proofErr w:type="gramEnd"/>
      <w:r w:rsidRPr="006561F0">
        <w:rPr>
          <w:rFonts w:ascii="Lato" w:eastAsia="Lato" w:hAnsi="Lato" w:cs="Lato"/>
          <w:lang w:val="fr-FR"/>
        </w:rPr>
        <w:t xml:space="preserve"> Mauritanie et la Tunisie</w:t>
      </w:r>
    </w:p>
    <w:p w:rsidR="0038456D" w:rsidRPr="006561F0" w:rsidRDefault="007039CF" w:rsidP="006561F0">
      <w:pPr>
        <w:spacing w:before="120" w:after="160" w:line="240" w:lineRule="auto"/>
        <w:rPr>
          <w:lang w:val="fr-FR"/>
        </w:rPr>
      </w:pPr>
      <w:r w:rsidRPr="006561F0">
        <w:rPr>
          <w:rFonts w:ascii="Lato" w:eastAsia="Lato" w:hAnsi="Lato" w:cs="Lato"/>
          <w:lang w:val="fr-FR"/>
        </w:rPr>
        <w:t>Rabat- Royaume du Maroc</w:t>
      </w:r>
    </w:p>
    <w:p w:rsidR="0038456D" w:rsidRPr="00EF4EBD" w:rsidRDefault="007039CF" w:rsidP="006561F0">
      <w:pPr>
        <w:spacing w:before="120" w:after="160" w:line="240" w:lineRule="auto"/>
      </w:pPr>
      <w:proofErr w:type="gramStart"/>
      <w:r w:rsidRPr="00EF4EBD">
        <w:rPr>
          <w:rFonts w:ascii="Lato" w:eastAsia="Lato" w:hAnsi="Lato" w:cs="Lato"/>
        </w:rPr>
        <w:t>Tel :</w:t>
      </w:r>
      <w:proofErr w:type="gramEnd"/>
      <w:r w:rsidRPr="00EF4EBD">
        <w:rPr>
          <w:rFonts w:ascii="Lato" w:eastAsia="Lato" w:hAnsi="Lato" w:cs="Lato"/>
        </w:rPr>
        <w:t xml:space="preserve"> +212 (0}5 37 75 57 221 75 09 19</w:t>
      </w:r>
    </w:p>
    <w:p w:rsidR="0038456D" w:rsidRPr="00EF4EBD" w:rsidRDefault="007039CF" w:rsidP="006561F0">
      <w:pPr>
        <w:spacing w:before="120" w:after="160" w:line="240" w:lineRule="auto"/>
      </w:pPr>
      <w:r w:rsidRPr="00EF4EBD">
        <w:rPr>
          <w:rFonts w:ascii="Lato" w:eastAsia="Lato" w:hAnsi="Lato" w:cs="Lato"/>
        </w:rPr>
        <w:t>Fax: +212 (0}5 37 65 77 22</w:t>
      </w:r>
    </w:p>
    <w:p w:rsidR="0038456D" w:rsidRPr="00EF4EBD" w:rsidRDefault="007039CF" w:rsidP="006561F0">
      <w:pPr>
        <w:spacing w:before="120" w:after="160" w:line="240" w:lineRule="auto"/>
      </w:pPr>
      <w:r w:rsidRPr="00EF4EBD">
        <w:rPr>
          <w:rFonts w:ascii="Lato" w:eastAsia="Lato" w:hAnsi="Lato" w:cs="Lato"/>
        </w:rPr>
        <w:t>GSM: +212 (0)6 61 07 43 96</w:t>
      </w:r>
    </w:p>
    <w:p w:rsidR="0038456D" w:rsidRPr="00EF4EBD" w:rsidRDefault="007039CF" w:rsidP="006561F0">
      <w:pPr>
        <w:spacing w:before="120" w:after="160" w:line="240" w:lineRule="auto"/>
      </w:pPr>
      <w:r w:rsidRPr="00EF4EBD">
        <w:rPr>
          <w:rFonts w:ascii="Lato" w:eastAsia="Lato" w:hAnsi="Lato" w:cs="Lato"/>
        </w:rPr>
        <w:t xml:space="preserve">Email: </w:t>
      </w:r>
      <w:hyperlink r:id="rId15">
        <w:r w:rsidRPr="00EF4EBD">
          <w:rPr>
            <w:rFonts w:ascii="Lato" w:eastAsia="Lato" w:hAnsi="Lato" w:cs="Lato"/>
          </w:rPr>
          <w:t>h.belguenani@unesco.org</w:t>
        </w:r>
      </w:hyperlink>
    </w:p>
    <w:p w:rsidR="0038456D" w:rsidRPr="00EF4EBD" w:rsidRDefault="00F72EB5" w:rsidP="006561F0">
      <w:pPr>
        <w:spacing w:before="120" w:after="160" w:line="240" w:lineRule="auto"/>
      </w:pPr>
      <w:hyperlink r:id="rId16"/>
    </w:p>
    <w:p w:rsidR="0038456D" w:rsidRPr="00EF4EBD" w:rsidRDefault="007039CF" w:rsidP="006561F0">
      <w:pPr>
        <w:spacing w:before="120" w:after="160" w:line="240" w:lineRule="auto"/>
      </w:pPr>
      <w:r w:rsidRPr="00EF4EBD">
        <w:rPr>
          <w:rFonts w:ascii="Lato" w:eastAsia="Lato" w:hAnsi="Lato" w:cs="Lato"/>
        </w:rPr>
        <w:t xml:space="preserve">9/M. </w:t>
      </w:r>
      <w:proofErr w:type="spellStart"/>
      <w:r w:rsidRPr="00EF4EBD">
        <w:rPr>
          <w:rFonts w:ascii="Lato" w:eastAsia="Lato" w:hAnsi="Lato" w:cs="Lato"/>
        </w:rPr>
        <w:t>Phinith</w:t>
      </w:r>
      <w:proofErr w:type="spellEnd"/>
      <w:r w:rsidRPr="00EF4EBD">
        <w:rPr>
          <w:rFonts w:ascii="Lato" w:eastAsia="Lato" w:hAnsi="Lato" w:cs="Lato"/>
        </w:rPr>
        <w:t xml:space="preserve"> </w:t>
      </w:r>
      <w:proofErr w:type="spellStart"/>
      <w:r w:rsidRPr="00EF4EBD">
        <w:rPr>
          <w:rFonts w:ascii="Lato" w:eastAsia="Lato" w:hAnsi="Lato" w:cs="Lato"/>
        </w:rPr>
        <w:t>Chanthalangsy</w:t>
      </w:r>
      <w:proofErr w:type="spellEnd"/>
    </w:p>
    <w:p w:rsidR="0038456D" w:rsidRPr="006561F0" w:rsidRDefault="007039CF" w:rsidP="006561F0">
      <w:pPr>
        <w:spacing w:before="120" w:after="160" w:line="240" w:lineRule="auto"/>
        <w:rPr>
          <w:lang w:val="fr-FR"/>
        </w:rPr>
      </w:pPr>
      <w:r w:rsidRPr="006561F0">
        <w:rPr>
          <w:rFonts w:ascii="Lato" w:eastAsia="Lato" w:hAnsi="Lato" w:cs="Lato"/>
          <w:lang w:val="fr-FR"/>
        </w:rPr>
        <w:t>Spécialiste de programme pour les Sciences sociales et humaines</w:t>
      </w:r>
    </w:p>
    <w:p w:rsidR="0038456D" w:rsidRPr="006561F0" w:rsidRDefault="007039CF" w:rsidP="006561F0">
      <w:pPr>
        <w:spacing w:before="120" w:after="160" w:line="240" w:lineRule="auto"/>
        <w:rPr>
          <w:lang w:val="fr-FR"/>
        </w:rPr>
      </w:pPr>
      <w:r w:rsidRPr="006561F0">
        <w:rPr>
          <w:rFonts w:ascii="Lato" w:eastAsia="Lato" w:hAnsi="Lato" w:cs="Lato"/>
          <w:lang w:val="fr-FR"/>
        </w:rPr>
        <w:t>Bureau de l'UNESCO pour le Maroc, l'Algérie,</w:t>
      </w:r>
    </w:p>
    <w:p w:rsidR="0038456D" w:rsidRPr="006561F0" w:rsidRDefault="007039CF" w:rsidP="006561F0">
      <w:pPr>
        <w:spacing w:before="120" w:after="160" w:line="240" w:lineRule="auto"/>
        <w:rPr>
          <w:lang w:val="fr-FR"/>
        </w:rPr>
      </w:pPr>
      <w:proofErr w:type="gramStart"/>
      <w:r w:rsidRPr="006561F0">
        <w:rPr>
          <w:rFonts w:ascii="Lato" w:eastAsia="Lato" w:hAnsi="Lato" w:cs="Lato"/>
          <w:lang w:val="fr-FR"/>
        </w:rPr>
        <w:t>la</w:t>
      </w:r>
      <w:proofErr w:type="gramEnd"/>
      <w:r w:rsidRPr="006561F0">
        <w:rPr>
          <w:rFonts w:ascii="Lato" w:eastAsia="Lato" w:hAnsi="Lato" w:cs="Lato"/>
          <w:lang w:val="fr-FR"/>
        </w:rPr>
        <w:t xml:space="preserve"> Mauritanie et la Tunisie </w:t>
      </w:r>
    </w:p>
    <w:p w:rsidR="0038456D" w:rsidRPr="006561F0" w:rsidRDefault="007039CF" w:rsidP="006561F0">
      <w:pPr>
        <w:spacing w:before="120" w:after="160" w:line="240" w:lineRule="auto"/>
        <w:rPr>
          <w:lang w:val="fr-FR"/>
        </w:rPr>
      </w:pPr>
      <w:r w:rsidRPr="006561F0">
        <w:rPr>
          <w:rFonts w:ascii="Lato" w:eastAsia="Lato" w:hAnsi="Lato" w:cs="Lato"/>
          <w:lang w:val="fr-FR"/>
        </w:rPr>
        <w:t>Rabat- Royaume du Maroc</w:t>
      </w:r>
    </w:p>
    <w:p w:rsidR="0038456D" w:rsidRPr="006561F0" w:rsidRDefault="007039CF" w:rsidP="006561F0">
      <w:pPr>
        <w:spacing w:before="120" w:after="160" w:line="240" w:lineRule="auto"/>
        <w:rPr>
          <w:lang w:val="fr-FR"/>
        </w:rPr>
      </w:pPr>
      <w:r w:rsidRPr="006561F0">
        <w:rPr>
          <w:rFonts w:ascii="Lato" w:eastAsia="Lato" w:hAnsi="Lato" w:cs="Lato"/>
          <w:lang w:val="fr-FR"/>
        </w:rPr>
        <w:t>Tél : +212 (0)5 37 75 57 22 1 75 09 19</w:t>
      </w:r>
    </w:p>
    <w:p w:rsidR="0038456D" w:rsidRPr="006561F0" w:rsidRDefault="007039CF" w:rsidP="006561F0">
      <w:pPr>
        <w:spacing w:before="120" w:after="160" w:line="240" w:lineRule="auto"/>
        <w:rPr>
          <w:lang w:val="fr-FR"/>
        </w:rPr>
      </w:pPr>
      <w:r w:rsidRPr="006561F0">
        <w:rPr>
          <w:rFonts w:ascii="Lato" w:eastAsia="Lato" w:hAnsi="Lato" w:cs="Lato"/>
          <w:lang w:val="fr-FR"/>
        </w:rPr>
        <w:t>Fax : +212 (0)5 37 65 77 22</w:t>
      </w:r>
    </w:p>
    <w:p w:rsidR="0038456D" w:rsidRPr="006561F0" w:rsidRDefault="007039CF" w:rsidP="006561F0">
      <w:pPr>
        <w:spacing w:before="120" w:after="160" w:line="240" w:lineRule="auto"/>
        <w:rPr>
          <w:lang w:val="fr-FR"/>
        </w:rPr>
      </w:pPr>
      <w:r w:rsidRPr="006561F0">
        <w:rPr>
          <w:rFonts w:ascii="Lato" w:eastAsia="Lato" w:hAnsi="Lato" w:cs="Lato"/>
          <w:lang w:val="fr-FR"/>
        </w:rPr>
        <w:t>GSM : +212 (0)6 61 17 59 65</w:t>
      </w:r>
    </w:p>
    <w:p w:rsidR="0038456D" w:rsidRPr="006561F0" w:rsidRDefault="007039CF" w:rsidP="006561F0">
      <w:pPr>
        <w:spacing w:before="120" w:after="160" w:line="240" w:lineRule="auto"/>
        <w:rPr>
          <w:lang w:val="fr-FR"/>
        </w:rPr>
      </w:pPr>
      <w:r w:rsidRPr="006561F0">
        <w:rPr>
          <w:rFonts w:ascii="Lato" w:eastAsia="Lato" w:hAnsi="Lato" w:cs="Lato"/>
          <w:lang w:val="fr-FR"/>
        </w:rPr>
        <w:t>Email: p.chanthalangsy@unesco.org</w:t>
      </w:r>
    </w:p>
    <w:p w:rsidR="0038456D" w:rsidRPr="006561F0" w:rsidRDefault="0038456D" w:rsidP="006561F0">
      <w:pPr>
        <w:spacing w:before="120" w:after="160" w:line="240" w:lineRule="auto"/>
        <w:rPr>
          <w:lang w:val="fr-FR"/>
        </w:rPr>
      </w:pP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10/ Mme </w:t>
      </w:r>
      <w:proofErr w:type="spellStart"/>
      <w:r w:rsidRPr="006561F0">
        <w:rPr>
          <w:rFonts w:ascii="Lato" w:eastAsia="Lato" w:hAnsi="Lato" w:cs="Lato"/>
          <w:lang w:val="fr-FR"/>
        </w:rPr>
        <w:t>Aouali</w:t>
      </w:r>
      <w:proofErr w:type="spellEnd"/>
      <w:r w:rsidRPr="006561F0">
        <w:rPr>
          <w:rFonts w:ascii="Lato" w:eastAsia="Lato" w:hAnsi="Lato" w:cs="Lato"/>
          <w:lang w:val="fr-FR"/>
        </w:rPr>
        <w:t xml:space="preserve"> </w:t>
      </w:r>
      <w:proofErr w:type="spellStart"/>
      <w:r w:rsidRPr="006561F0">
        <w:rPr>
          <w:rFonts w:ascii="Lato" w:eastAsia="Lato" w:hAnsi="Lato" w:cs="Lato"/>
          <w:lang w:val="fr-FR"/>
        </w:rPr>
        <w:t>Mouagni</w:t>
      </w:r>
      <w:proofErr w:type="spellEnd"/>
      <w:r w:rsidRPr="006561F0">
        <w:rPr>
          <w:rFonts w:ascii="Lato" w:eastAsia="Lato" w:hAnsi="Lato" w:cs="Lato"/>
          <w:lang w:val="fr-FR"/>
        </w:rPr>
        <w:t xml:space="preserve"> </w:t>
      </w:r>
    </w:p>
    <w:p w:rsidR="0038456D" w:rsidRPr="006561F0" w:rsidRDefault="007039CF" w:rsidP="006561F0">
      <w:pPr>
        <w:spacing w:before="120" w:after="160" w:line="240" w:lineRule="auto"/>
        <w:rPr>
          <w:lang w:val="fr-FR"/>
        </w:rPr>
      </w:pPr>
      <w:r w:rsidRPr="006561F0">
        <w:rPr>
          <w:rFonts w:ascii="Lato" w:eastAsia="Lato" w:hAnsi="Lato" w:cs="Lato"/>
          <w:lang w:val="fr-FR"/>
        </w:rPr>
        <w:t>Chargée de programme pour la coordination et les relations extérieures</w:t>
      </w:r>
    </w:p>
    <w:p w:rsidR="0038456D" w:rsidRPr="006561F0" w:rsidRDefault="007039CF" w:rsidP="006561F0">
      <w:pPr>
        <w:spacing w:before="120" w:after="160" w:line="240" w:lineRule="auto"/>
        <w:rPr>
          <w:lang w:val="fr-FR"/>
        </w:rPr>
      </w:pPr>
      <w:r w:rsidRPr="006561F0">
        <w:rPr>
          <w:rFonts w:ascii="Lato" w:eastAsia="Lato" w:hAnsi="Lato" w:cs="Lato"/>
          <w:lang w:val="fr-FR"/>
        </w:rPr>
        <w:t>Bureau de l'UNESCO pour le Maroc, l'Algérie,</w:t>
      </w:r>
    </w:p>
    <w:p w:rsidR="0038456D" w:rsidRPr="006561F0" w:rsidRDefault="007039CF" w:rsidP="006561F0">
      <w:pPr>
        <w:spacing w:before="120" w:after="160" w:line="240" w:lineRule="auto"/>
        <w:rPr>
          <w:lang w:val="fr-FR"/>
        </w:rPr>
      </w:pPr>
      <w:proofErr w:type="gramStart"/>
      <w:r w:rsidRPr="006561F0">
        <w:rPr>
          <w:rFonts w:ascii="Lato" w:eastAsia="Lato" w:hAnsi="Lato" w:cs="Lato"/>
          <w:lang w:val="fr-FR"/>
        </w:rPr>
        <w:t>la</w:t>
      </w:r>
      <w:proofErr w:type="gramEnd"/>
      <w:r w:rsidRPr="006561F0">
        <w:rPr>
          <w:rFonts w:ascii="Lato" w:eastAsia="Lato" w:hAnsi="Lato" w:cs="Lato"/>
          <w:lang w:val="fr-FR"/>
        </w:rPr>
        <w:t xml:space="preserve"> Mauritanie et la Tunisie</w:t>
      </w:r>
    </w:p>
    <w:p w:rsidR="0038456D" w:rsidRPr="006561F0" w:rsidRDefault="007039CF" w:rsidP="006561F0">
      <w:pPr>
        <w:spacing w:before="120" w:after="160" w:line="240" w:lineRule="auto"/>
        <w:rPr>
          <w:lang w:val="fr-FR"/>
        </w:rPr>
      </w:pPr>
      <w:r w:rsidRPr="006561F0">
        <w:rPr>
          <w:rFonts w:ascii="Lato" w:eastAsia="Lato" w:hAnsi="Lato" w:cs="Lato"/>
          <w:lang w:val="fr-FR"/>
        </w:rPr>
        <w:t>Rabat- Royaume du Maroc</w:t>
      </w:r>
    </w:p>
    <w:p w:rsidR="0038456D" w:rsidRPr="006561F0" w:rsidRDefault="007039CF" w:rsidP="006561F0">
      <w:pPr>
        <w:spacing w:before="120" w:after="160" w:line="240" w:lineRule="auto"/>
        <w:rPr>
          <w:lang w:val="fr-FR"/>
        </w:rPr>
      </w:pPr>
      <w:r w:rsidRPr="006561F0">
        <w:rPr>
          <w:rFonts w:ascii="Lato" w:eastAsia="Lato" w:hAnsi="Lato" w:cs="Lato"/>
          <w:lang w:val="fr-FR"/>
        </w:rPr>
        <w:t>Tel : +212 537 755722/537 750919/537657768</w:t>
      </w:r>
    </w:p>
    <w:p w:rsidR="0038456D" w:rsidRPr="006561F0" w:rsidRDefault="007039CF" w:rsidP="006561F0">
      <w:pPr>
        <w:spacing w:before="120" w:after="160" w:line="240" w:lineRule="auto"/>
        <w:rPr>
          <w:lang w:val="fr-FR"/>
        </w:rPr>
      </w:pPr>
      <w:r w:rsidRPr="006561F0">
        <w:rPr>
          <w:rFonts w:ascii="Lato" w:eastAsia="Lato" w:hAnsi="Lato" w:cs="Lato"/>
          <w:lang w:val="fr-FR"/>
        </w:rPr>
        <w:lastRenderedPageBreak/>
        <w:t>Fax: +212 537 657722</w:t>
      </w:r>
    </w:p>
    <w:p w:rsidR="0038456D" w:rsidRPr="006561F0" w:rsidRDefault="007039CF" w:rsidP="006561F0">
      <w:pPr>
        <w:spacing w:before="120" w:after="160" w:line="240" w:lineRule="auto"/>
        <w:rPr>
          <w:lang w:val="fr-FR"/>
        </w:rPr>
      </w:pPr>
      <w:r w:rsidRPr="006561F0">
        <w:rPr>
          <w:rFonts w:ascii="Lato" w:eastAsia="Lato" w:hAnsi="Lato" w:cs="Lato"/>
          <w:lang w:val="fr-FR"/>
        </w:rPr>
        <w:t>GSM : +212 661 28 85 53</w:t>
      </w:r>
    </w:p>
    <w:p w:rsidR="0038456D" w:rsidRPr="006561F0" w:rsidRDefault="0038456D" w:rsidP="006561F0">
      <w:pPr>
        <w:spacing w:before="120" w:after="160" w:line="240" w:lineRule="auto"/>
        <w:rPr>
          <w:lang w:val="fr-FR"/>
        </w:rPr>
        <w:sectPr w:rsidR="0038456D" w:rsidRPr="006561F0">
          <w:type w:val="continuous"/>
          <w:pgSz w:w="11906" w:h="16838"/>
          <w:pgMar w:top="1417" w:right="1417" w:bottom="1417" w:left="1417" w:header="720" w:footer="720" w:gutter="0"/>
          <w:cols w:space="720"/>
        </w:sectPr>
      </w:pPr>
    </w:p>
    <w:p w:rsidR="0038456D" w:rsidRPr="006561F0" w:rsidRDefault="0038456D" w:rsidP="006561F0">
      <w:pPr>
        <w:spacing w:before="120" w:after="160" w:line="240" w:lineRule="auto"/>
        <w:rPr>
          <w:lang w:val="fr-FR"/>
        </w:rPr>
      </w:pPr>
    </w:p>
    <w:p w:rsidR="0038456D" w:rsidRPr="006561F0" w:rsidRDefault="007039CF" w:rsidP="006561F0">
      <w:pPr>
        <w:spacing w:before="120" w:after="160" w:line="240" w:lineRule="auto"/>
        <w:rPr>
          <w:lang w:val="fr-FR"/>
        </w:rPr>
      </w:pPr>
      <w:r w:rsidRPr="006561F0">
        <w:rPr>
          <w:rFonts w:ascii="Lato" w:eastAsia="Lato" w:hAnsi="Lato" w:cs="Lato"/>
          <w:lang w:val="fr-FR"/>
        </w:rPr>
        <w:t>11/M. Philippe Maalouf</w:t>
      </w:r>
    </w:p>
    <w:p w:rsidR="0038456D" w:rsidRPr="006561F0" w:rsidRDefault="007039CF" w:rsidP="006561F0">
      <w:pPr>
        <w:spacing w:before="120" w:after="160" w:line="240" w:lineRule="auto"/>
        <w:rPr>
          <w:lang w:val="fr-FR"/>
        </w:rPr>
      </w:pPr>
      <w:r w:rsidRPr="006561F0">
        <w:rPr>
          <w:rFonts w:ascii="Lato" w:eastAsia="Lato" w:hAnsi="Lato" w:cs="Lato"/>
          <w:lang w:val="fr-FR"/>
        </w:rPr>
        <w:t>Responsable du secteur de l’Education pour le Maghreb </w:t>
      </w:r>
    </w:p>
    <w:p w:rsidR="0038456D" w:rsidRPr="006561F0" w:rsidRDefault="007039CF" w:rsidP="006561F0">
      <w:pPr>
        <w:spacing w:before="120" w:after="160" w:line="240" w:lineRule="auto"/>
        <w:rPr>
          <w:lang w:val="fr-FR"/>
        </w:rPr>
      </w:pPr>
      <w:r w:rsidRPr="006561F0">
        <w:rPr>
          <w:rFonts w:ascii="Lato" w:eastAsia="Lato" w:hAnsi="Lato" w:cs="Lato"/>
          <w:lang w:val="fr-FR"/>
        </w:rPr>
        <w:t>Bureau de l'UNESCO pour le Maroc, l'Algérie,</w:t>
      </w:r>
    </w:p>
    <w:p w:rsidR="0038456D" w:rsidRPr="006561F0" w:rsidRDefault="007039CF" w:rsidP="006561F0">
      <w:pPr>
        <w:spacing w:before="120" w:after="160" w:line="240" w:lineRule="auto"/>
        <w:rPr>
          <w:lang w:val="fr-FR"/>
        </w:rPr>
      </w:pPr>
      <w:proofErr w:type="gramStart"/>
      <w:r w:rsidRPr="006561F0">
        <w:rPr>
          <w:rFonts w:ascii="Lato" w:eastAsia="Lato" w:hAnsi="Lato" w:cs="Lato"/>
          <w:lang w:val="fr-FR"/>
        </w:rPr>
        <w:t>la</w:t>
      </w:r>
      <w:proofErr w:type="gramEnd"/>
      <w:r w:rsidRPr="006561F0">
        <w:rPr>
          <w:rFonts w:ascii="Lato" w:eastAsia="Lato" w:hAnsi="Lato" w:cs="Lato"/>
          <w:lang w:val="fr-FR"/>
        </w:rPr>
        <w:t xml:space="preserve"> Mauritanie et la Tunisie</w:t>
      </w:r>
    </w:p>
    <w:p w:rsidR="0038456D" w:rsidRPr="006561F0" w:rsidRDefault="007039CF" w:rsidP="006561F0">
      <w:pPr>
        <w:spacing w:before="120" w:after="160" w:line="240" w:lineRule="auto"/>
        <w:rPr>
          <w:lang w:val="fr-FR"/>
        </w:rPr>
      </w:pPr>
      <w:r w:rsidRPr="006561F0">
        <w:rPr>
          <w:rFonts w:ascii="Lato" w:eastAsia="Lato" w:hAnsi="Lato" w:cs="Lato"/>
          <w:lang w:val="fr-FR"/>
        </w:rPr>
        <w:t>Rabat- Royaume du Maroc</w:t>
      </w:r>
    </w:p>
    <w:p w:rsidR="0038456D" w:rsidRPr="006561F0" w:rsidRDefault="007039CF" w:rsidP="006561F0">
      <w:pPr>
        <w:spacing w:before="120" w:after="160" w:line="240" w:lineRule="auto"/>
        <w:rPr>
          <w:lang w:val="fr-FR"/>
        </w:rPr>
      </w:pPr>
      <w:r w:rsidRPr="006561F0">
        <w:rPr>
          <w:rFonts w:ascii="Lato" w:eastAsia="Lato" w:hAnsi="Lato" w:cs="Lato"/>
          <w:lang w:val="fr-FR"/>
        </w:rPr>
        <w:t>Tel : +212 537 755722/537 750919/537657768</w:t>
      </w:r>
    </w:p>
    <w:p w:rsidR="0038456D" w:rsidRPr="006561F0" w:rsidRDefault="007039CF" w:rsidP="006561F0">
      <w:pPr>
        <w:spacing w:before="120" w:after="160" w:line="240" w:lineRule="auto"/>
        <w:rPr>
          <w:lang w:val="fr-FR"/>
        </w:rPr>
      </w:pPr>
      <w:r w:rsidRPr="006561F0">
        <w:rPr>
          <w:rFonts w:ascii="Lato" w:eastAsia="Lato" w:hAnsi="Lato" w:cs="Lato"/>
          <w:lang w:val="fr-FR"/>
        </w:rPr>
        <w:t>Fax: +212 537 657722</w:t>
      </w:r>
    </w:p>
    <w:p w:rsidR="0038456D" w:rsidRPr="006561F0" w:rsidRDefault="0038456D" w:rsidP="006561F0">
      <w:pPr>
        <w:spacing w:before="120" w:after="160" w:line="240" w:lineRule="auto"/>
        <w:rPr>
          <w:lang w:val="fr-FR"/>
        </w:rPr>
      </w:pPr>
    </w:p>
    <w:p w:rsidR="0038456D" w:rsidRPr="006561F0" w:rsidRDefault="007039CF" w:rsidP="006561F0">
      <w:pPr>
        <w:spacing w:before="120" w:after="160" w:line="240" w:lineRule="auto"/>
        <w:rPr>
          <w:lang w:val="fr-FR"/>
        </w:rPr>
      </w:pPr>
      <w:r w:rsidRPr="006561F0">
        <w:rPr>
          <w:rFonts w:ascii="Lato" w:eastAsia="Lato" w:hAnsi="Lato" w:cs="Lato"/>
          <w:b/>
          <w:lang w:val="fr-FR"/>
        </w:rPr>
        <w:t>OMS</w:t>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12/ Dr. Yves </w:t>
      </w:r>
      <w:proofErr w:type="spellStart"/>
      <w:r w:rsidRPr="006561F0">
        <w:rPr>
          <w:rFonts w:ascii="Lato" w:eastAsia="Lato" w:hAnsi="Lato" w:cs="Lato"/>
          <w:lang w:val="fr-FR"/>
        </w:rPr>
        <w:t>Souteyrand</w:t>
      </w:r>
      <w:proofErr w:type="spellEnd"/>
    </w:p>
    <w:p w:rsidR="0038456D" w:rsidRPr="006561F0" w:rsidRDefault="007039CF" w:rsidP="006561F0">
      <w:pPr>
        <w:spacing w:before="120" w:after="160" w:line="240" w:lineRule="auto"/>
        <w:rPr>
          <w:lang w:val="fr-FR"/>
        </w:rPr>
      </w:pPr>
      <w:r w:rsidRPr="006561F0">
        <w:rPr>
          <w:rFonts w:ascii="Lato" w:eastAsia="Lato" w:hAnsi="Lato" w:cs="Lato"/>
          <w:lang w:val="fr-FR"/>
        </w:rPr>
        <w:t>Représentant de l'OMS au Maroc</w:t>
      </w:r>
    </w:p>
    <w:p w:rsidR="0038456D" w:rsidRPr="006561F0" w:rsidRDefault="007039CF" w:rsidP="006561F0">
      <w:pPr>
        <w:spacing w:before="120" w:after="160" w:line="240" w:lineRule="auto"/>
        <w:rPr>
          <w:lang w:val="fr-FR"/>
        </w:rPr>
      </w:pPr>
      <w:r w:rsidRPr="006561F0">
        <w:rPr>
          <w:rFonts w:ascii="Lato" w:eastAsia="Lato" w:hAnsi="Lato" w:cs="Lato"/>
          <w:lang w:val="fr-FR"/>
        </w:rPr>
        <w:t>Rabat- Royaume du Maroc</w:t>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Tél. : +212 (0) 537 632 259 </w:t>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Fax : +212 (0) 537 632 209 </w:t>
      </w:r>
    </w:p>
    <w:p w:rsidR="0038456D" w:rsidRPr="006561F0" w:rsidRDefault="007039CF" w:rsidP="006561F0">
      <w:pPr>
        <w:spacing w:before="120" w:after="160" w:line="240" w:lineRule="auto"/>
        <w:rPr>
          <w:lang w:val="fr-FR"/>
        </w:rPr>
      </w:pPr>
      <w:r w:rsidRPr="006561F0">
        <w:rPr>
          <w:rFonts w:ascii="Lato" w:eastAsia="Lato" w:hAnsi="Lato" w:cs="Lato"/>
          <w:lang w:val="fr-FR"/>
        </w:rPr>
        <w:t>Gsm : +212 (0) 661190 228</w:t>
      </w:r>
    </w:p>
    <w:p w:rsidR="0038456D" w:rsidRPr="006561F0" w:rsidRDefault="007039CF" w:rsidP="006561F0">
      <w:pPr>
        <w:spacing w:before="120" w:after="160" w:line="240" w:lineRule="auto"/>
        <w:rPr>
          <w:lang w:val="fr-FR"/>
        </w:rPr>
      </w:pPr>
      <w:r w:rsidRPr="006561F0">
        <w:rPr>
          <w:rFonts w:ascii="Lato" w:eastAsia="Lato" w:hAnsi="Lato" w:cs="Lato"/>
          <w:lang w:val="fr-FR"/>
        </w:rPr>
        <w:t>E-mail : souteyrandy@mor.emro.who.int</w:t>
      </w:r>
    </w:p>
    <w:p w:rsidR="0038456D" w:rsidRPr="006561F0" w:rsidRDefault="0038456D" w:rsidP="006561F0">
      <w:pPr>
        <w:spacing w:before="120" w:after="160" w:line="240" w:lineRule="auto"/>
        <w:rPr>
          <w:lang w:val="fr-FR"/>
        </w:rPr>
      </w:pPr>
    </w:p>
    <w:p w:rsidR="0038456D" w:rsidRPr="006561F0" w:rsidRDefault="007039CF" w:rsidP="006561F0">
      <w:pPr>
        <w:spacing w:before="120" w:after="160" w:line="240" w:lineRule="auto"/>
        <w:rPr>
          <w:lang w:val="fr-FR"/>
        </w:rPr>
      </w:pPr>
      <w:r w:rsidRPr="006561F0">
        <w:rPr>
          <w:rFonts w:ascii="Lato" w:eastAsia="Lato" w:hAnsi="Lato" w:cs="Lato"/>
          <w:b/>
          <w:lang w:val="fr-FR"/>
        </w:rPr>
        <w:t>UNICEF</w:t>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13/ </w:t>
      </w:r>
      <w:proofErr w:type="spellStart"/>
      <w:r w:rsidRPr="006561F0">
        <w:rPr>
          <w:rFonts w:ascii="Lato" w:eastAsia="Lato" w:hAnsi="Lato" w:cs="Lato"/>
          <w:lang w:val="fr-FR"/>
        </w:rPr>
        <w:t>Behzad</w:t>
      </w:r>
      <w:proofErr w:type="spellEnd"/>
      <w:r w:rsidRPr="006561F0">
        <w:rPr>
          <w:rFonts w:ascii="Lato" w:eastAsia="Lato" w:hAnsi="Lato" w:cs="Lato"/>
          <w:lang w:val="fr-FR"/>
        </w:rPr>
        <w:t xml:space="preserve"> </w:t>
      </w:r>
      <w:proofErr w:type="spellStart"/>
      <w:r w:rsidRPr="006561F0">
        <w:rPr>
          <w:rFonts w:ascii="Lato" w:eastAsia="Lato" w:hAnsi="Lato" w:cs="Lato"/>
          <w:lang w:val="fr-FR"/>
        </w:rPr>
        <w:t>Noubary</w:t>
      </w:r>
      <w:proofErr w:type="spellEnd"/>
      <w:r w:rsidRPr="006561F0">
        <w:rPr>
          <w:rFonts w:ascii="Lato" w:eastAsia="Lato" w:hAnsi="Lato" w:cs="Lato"/>
          <w:lang w:val="fr-FR"/>
        </w:rPr>
        <w:t xml:space="preserve"> </w:t>
      </w:r>
    </w:p>
    <w:p w:rsidR="0038456D" w:rsidRPr="006561F0" w:rsidRDefault="007039CF" w:rsidP="006561F0">
      <w:pPr>
        <w:spacing w:before="120" w:after="160" w:line="240" w:lineRule="auto"/>
        <w:rPr>
          <w:lang w:val="fr-FR"/>
        </w:rPr>
      </w:pPr>
      <w:r w:rsidRPr="006561F0">
        <w:rPr>
          <w:rFonts w:ascii="Lato" w:eastAsia="Lato" w:hAnsi="Lato" w:cs="Lato"/>
          <w:lang w:val="fr-FR"/>
        </w:rPr>
        <w:t>Représentant Adjoint de l’UNICEF</w:t>
      </w:r>
    </w:p>
    <w:p w:rsidR="0038456D" w:rsidRPr="006561F0" w:rsidRDefault="007039CF" w:rsidP="006561F0">
      <w:pPr>
        <w:spacing w:before="120" w:after="160" w:line="240" w:lineRule="auto"/>
        <w:rPr>
          <w:lang w:val="fr-FR"/>
        </w:rPr>
      </w:pPr>
      <w:r w:rsidRPr="006561F0">
        <w:rPr>
          <w:rFonts w:ascii="Lato" w:eastAsia="Lato" w:hAnsi="Lato" w:cs="Lato"/>
          <w:lang w:val="fr-FR"/>
        </w:rPr>
        <w:t>Fonds des Nations Unies pour l'Enfance</w:t>
      </w:r>
    </w:p>
    <w:p w:rsidR="0038456D" w:rsidRPr="006561F0" w:rsidRDefault="007039CF" w:rsidP="006561F0">
      <w:pPr>
        <w:spacing w:before="120" w:after="160" w:line="240" w:lineRule="auto"/>
        <w:rPr>
          <w:lang w:val="fr-FR"/>
        </w:rPr>
      </w:pPr>
      <w:r w:rsidRPr="006561F0">
        <w:rPr>
          <w:rFonts w:ascii="Lato" w:eastAsia="Lato" w:hAnsi="Lato" w:cs="Lato"/>
          <w:lang w:val="fr-FR"/>
        </w:rPr>
        <w:t>Bureau du Maroc</w:t>
      </w:r>
    </w:p>
    <w:p w:rsidR="0038456D" w:rsidRPr="006561F0" w:rsidRDefault="007039CF" w:rsidP="006561F0">
      <w:pPr>
        <w:spacing w:before="120" w:after="160" w:line="240" w:lineRule="auto"/>
        <w:rPr>
          <w:lang w:val="fr-FR"/>
        </w:rPr>
      </w:pPr>
      <w:r w:rsidRPr="006561F0">
        <w:rPr>
          <w:rFonts w:ascii="Lato" w:eastAsia="Lato" w:hAnsi="Lato" w:cs="Lato"/>
          <w:lang w:val="fr-FR"/>
        </w:rPr>
        <w:t>Rabat- Royaume du Maroc</w:t>
      </w:r>
    </w:p>
    <w:p w:rsidR="0038456D" w:rsidRPr="006561F0" w:rsidRDefault="007039CF" w:rsidP="006561F0">
      <w:pPr>
        <w:spacing w:before="120" w:after="160" w:line="240" w:lineRule="auto"/>
        <w:rPr>
          <w:lang w:val="fr-FR"/>
        </w:rPr>
      </w:pPr>
      <w:r w:rsidRPr="006561F0">
        <w:rPr>
          <w:rFonts w:ascii="Lato" w:eastAsia="Lato" w:hAnsi="Lato" w:cs="Lato"/>
          <w:lang w:val="fr-FR"/>
        </w:rPr>
        <w:t>Tél : +212 5 37 67 08 70</w:t>
      </w:r>
    </w:p>
    <w:p w:rsidR="0038456D" w:rsidRPr="006561F0" w:rsidRDefault="007039CF" w:rsidP="006561F0">
      <w:pPr>
        <w:spacing w:before="120" w:after="160" w:line="240" w:lineRule="auto"/>
        <w:rPr>
          <w:lang w:val="fr-FR"/>
        </w:rPr>
      </w:pPr>
      <w:r w:rsidRPr="006561F0">
        <w:rPr>
          <w:rFonts w:ascii="Lato" w:eastAsia="Lato" w:hAnsi="Lato" w:cs="Lato"/>
          <w:lang w:val="fr-FR"/>
        </w:rPr>
        <w:t>Fax : +212 537 67 56 97</w:t>
      </w:r>
    </w:p>
    <w:p w:rsidR="0038456D" w:rsidRPr="006561F0" w:rsidRDefault="007039CF" w:rsidP="006561F0">
      <w:pPr>
        <w:spacing w:before="120" w:after="160" w:line="240" w:lineRule="auto"/>
        <w:rPr>
          <w:lang w:val="fr-FR"/>
        </w:rPr>
      </w:pPr>
      <w:r w:rsidRPr="006561F0">
        <w:rPr>
          <w:rFonts w:ascii="Lato" w:eastAsia="Lato" w:hAnsi="Lato" w:cs="Lato"/>
          <w:lang w:val="fr-FR"/>
        </w:rPr>
        <w:t>GSM : +212 661 58 83 43</w:t>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Email : </w:t>
      </w:r>
      <w:hyperlink r:id="rId17">
        <w:r w:rsidRPr="006561F0">
          <w:rPr>
            <w:rFonts w:ascii="Lato" w:eastAsia="Lato" w:hAnsi="Lato" w:cs="Lato"/>
            <w:lang w:val="fr-FR"/>
          </w:rPr>
          <w:t>bnoubary@unicef.org</w:t>
        </w:r>
      </w:hyperlink>
    </w:p>
    <w:p w:rsidR="0038456D" w:rsidRPr="006561F0" w:rsidRDefault="00F72EB5" w:rsidP="006561F0">
      <w:pPr>
        <w:spacing w:before="120" w:after="160" w:line="240" w:lineRule="auto"/>
        <w:rPr>
          <w:lang w:val="fr-FR"/>
        </w:rPr>
      </w:pPr>
      <w:hyperlink r:id="rId18"/>
    </w:p>
    <w:p w:rsidR="0038456D" w:rsidRPr="006561F0" w:rsidRDefault="007039CF" w:rsidP="006561F0">
      <w:pPr>
        <w:spacing w:before="120" w:after="160" w:line="240" w:lineRule="auto"/>
        <w:rPr>
          <w:lang w:val="fr-FR"/>
        </w:rPr>
      </w:pPr>
      <w:r w:rsidRPr="006561F0">
        <w:rPr>
          <w:rFonts w:ascii="Lato" w:eastAsia="Lato" w:hAnsi="Lato" w:cs="Lato"/>
          <w:b/>
          <w:lang w:val="fr-FR"/>
        </w:rPr>
        <w:t>ISESCO</w:t>
      </w:r>
    </w:p>
    <w:p w:rsidR="0038456D" w:rsidRPr="006561F0" w:rsidRDefault="007039CF" w:rsidP="006561F0">
      <w:pPr>
        <w:spacing w:before="120" w:after="160" w:line="240" w:lineRule="auto"/>
        <w:rPr>
          <w:lang w:val="fr-FR"/>
        </w:rPr>
      </w:pPr>
      <w:r w:rsidRPr="006561F0">
        <w:rPr>
          <w:rFonts w:ascii="Lato" w:eastAsia="Lato" w:hAnsi="Lato" w:cs="Lato"/>
          <w:lang w:val="fr-FR"/>
        </w:rPr>
        <w:lastRenderedPageBreak/>
        <w:t>14/ Dr. Koné Mamadou</w:t>
      </w:r>
    </w:p>
    <w:p w:rsidR="0038456D" w:rsidRPr="006561F0" w:rsidRDefault="007039CF" w:rsidP="006561F0">
      <w:pPr>
        <w:spacing w:before="120" w:after="160" w:line="240" w:lineRule="auto"/>
        <w:rPr>
          <w:lang w:val="fr-FR"/>
        </w:rPr>
      </w:pPr>
      <w:r w:rsidRPr="006561F0">
        <w:rPr>
          <w:rFonts w:ascii="Lato" w:eastAsia="Lato" w:hAnsi="Lato" w:cs="Lato"/>
          <w:lang w:val="fr-FR"/>
        </w:rPr>
        <w:t>Spécialiste de programmes en Relations Internationales</w:t>
      </w:r>
    </w:p>
    <w:p w:rsidR="0038456D" w:rsidRPr="006561F0" w:rsidRDefault="007039CF" w:rsidP="006561F0">
      <w:pPr>
        <w:spacing w:before="120" w:after="160" w:line="240" w:lineRule="auto"/>
        <w:rPr>
          <w:lang w:val="fr-FR"/>
        </w:rPr>
      </w:pPr>
      <w:r w:rsidRPr="006561F0">
        <w:rPr>
          <w:rFonts w:ascii="Lato" w:eastAsia="Lato" w:hAnsi="Lato" w:cs="Lato"/>
          <w:lang w:val="fr-FR"/>
        </w:rPr>
        <w:t>Direction des Relations extérieures et de la Coopération</w:t>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Organisation Islamique pour l’Education, les Sciences et la Culture </w:t>
      </w:r>
    </w:p>
    <w:p w:rsidR="0038456D" w:rsidRPr="006561F0" w:rsidRDefault="007039CF" w:rsidP="006561F0">
      <w:pPr>
        <w:spacing w:before="120" w:after="160" w:line="240" w:lineRule="auto"/>
        <w:rPr>
          <w:lang w:val="fr-FR"/>
        </w:rPr>
      </w:pPr>
      <w:r w:rsidRPr="006561F0">
        <w:rPr>
          <w:rFonts w:ascii="Lato" w:eastAsia="Lato" w:hAnsi="Lato" w:cs="Lato"/>
          <w:lang w:val="fr-FR"/>
        </w:rPr>
        <w:t>Rabat - Royaume du Maroc</w:t>
      </w:r>
    </w:p>
    <w:p w:rsidR="0038456D" w:rsidRPr="006561F0" w:rsidRDefault="007039CF" w:rsidP="006561F0">
      <w:pPr>
        <w:spacing w:before="120" w:after="160" w:line="240" w:lineRule="auto"/>
        <w:rPr>
          <w:lang w:val="fr-FR"/>
        </w:rPr>
      </w:pPr>
      <w:r w:rsidRPr="006561F0">
        <w:rPr>
          <w:rFonts w:ascii="Lato" w:eastAsia="Lato" w:hAnsi="Lato" w:cs="Lato"/>
          <w:lang w:val="fr-FR"/>
        </w:rPr>
        <w:t>Tél : + 212 537 56 6052/53</w:t>
      </w:r>
    </w:p>
    <w:p w:rsidR="0038456D" w:rsidRPr="006561F0" w:rsidRDefault="007039CF" w:rsidP="006561F0">
      <w:pPr>
        <w:spacing w:before="120" w:after="160" w:line="240" w:lineRule="auto"/>
        <w:rPr>
          <w:lang w:val="fr-FR"/>
        </w:rPr>
      </w:pPr>
      <w:r w:rsidRPr="006561F0">
        <w:rPr>
          <w:rFonts w:ascii="Lato" w:eastAsia="Lato" w:hAnsi="Lato" w:cs="Lato"/>
          <w:lang w:val="fr-FR"/>
        </w:rPr>
        <w:t>Fax : + 212 537 56 6012/13</w:t>
      </w:r>
    </w:p>
    <w:p w:rsidR="0038456D" w:rsidRPr="006561F0" w:rsidRDefault="007039CF" w:rsidP="006561F0">
      <w:pPr>
        <w:spacing w:before="120" w:after="160" w:line="240" w:lineRule="auto"/>
        <w:rPr>
          <w:lang w:val="fr-FR"/>
        </w:rPr>
      </w:pPr>
      <w:r w:rsidRPr="006561F0">
        <w:rPr>
          <w:rFonts w:ascii="Lato" w:eastAsia="Lato" w:hAnsi="Lato" w:cs="Lato"/>
          <w:lang w:val="fr-FR"/>
        </w:rPr>
        <w:t>GSM : + 212 661 568 744</w:t>
      </w:r>
    </w:p>
    <w:p w:rsidR="0038456D" w:rsidRPr="006561F0" w:rsidRDefault="007039CF" w:rsidP="006561F0">
      <w:pPr>
        <w:spacing w:before="120" w:after="160" w:line="240" w:lineRule="auto"/>
        <w:rPr>
          <w:lang w:val="fr-FR"/>
        </w:rPr>
      </w:pPr>
      <w:r w:rsidRPr="006561F0">
        <w:rPr>
          <w:rFonts w:ascii="Lato" w:eastAsia="Lato" w:hAnsi="Lato" w:cs="Lato"/>
          <w:lang w:val="fr-FR"/>
        </w:rPr>
        <w:t>Email : mkone@isesco.org.ma</w:t>
      </w:r>
    </w:p>
    <w:p w:rsidR="0038456D" w:rsidRPr="006561F0" w:rsidRDefault="0038456D" w:rsidP="006561F0">
      <w:pPr>
        <w:spacing w:before="120" w:after="160" w:line="240" w:lineRule="auto"/>
        <w:rPr>
          <w:lang w:val="fr-FR"/>
        </w:rPr>
      </w:pPr>
    </w:p>
    <w:p w:rsidR="0038456D" w:rsidRPr="006561F0" w:rsidRDefault="007039CF" w:rsidP="006561F0">
      <w:pPr>
        <w:spacing w:before="120" w:after="160" w:line="240" w:lineRule="auto"/>
        <w:rPr>
          <w:lang w:val="fr-FR"/>
        </w:rPr>
      </w:pPr>
      <w:r w:rsidRPr="006561F0">
        <w:rPr>
          <w:rFonts w:ascii="Lato" w:eastAsia="Lato" w:hAnsi="Lato" w:cs="Lato"/>
          <w:b/>
          <w:lang w:val="fr-FR"/>
        </w:rPr>
        <w:t>UNHCR</w:t>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15/ M. Jean-Paul </w:t>
      </w:r>
      <w:proofErr w:type="spellStart"/>
      <w:r w:rsidRPr="006561F0">
        <w:rPr>
          <w:rFonts w:ascii="Lato" w:eastAsia="Lato" w:hAnsi="Lato" w:cs="Lato"/>
          <w:lang w:val="fr-FR"/>
        </w:rPr>
        <w:t>Cavaliéri</w:t>
      </w:r>
      <w:proofErr w:type="spellEnd"/>
    </w:p>
    <w:p w:rsidR="0038456D" w:rsidRPr="006561F0" w:rsidRDefault="007039CF" w:rsidP="006561F0">
      <w:pPr>
        <w:spacing w:before="120" w:after="160" w:line="240" w:lineRule="auto"/>
        <w:rPr>
          <w:lang w:val="fr-FR"/>
        </w:rPr>
      </w:pPr>
      <w:r w:rsidRPr="006561F0">
        <w:rPr>
          <w:rFonts w:ascii="Lato" w:eastAsia="Lato" w:hAnsi="Lato" w:cs="Lato"/>
          <w:lang w:val="fr-FR"/>
        </w:rPr>
        <w:t>Représentant</w:t>
      </w:r>
    </w:p>
    <w:p w:rsidR="0038456D" w:rsidRPr="006561F0" w:rsidRDefault="007039CF" w:rsidP="006561F0">
      <w:pPr>
        <w:spacing w:before="120" w:after="160" w:line="240" w:lineRule="auto"/>
        <w:rPr>
          <w:lang w:val="fr-FR"/>
        </w:rPr>
      </w:pPr>
      <w:proofErr w:type="spellStart"/>
      <w:r w:rsidRPr="006561F0">
        <w:rPr>
          <w:rFonts w:ascii="Lato" w:eastAsia="Lato" w:hAnsi="Lato" w:cs="Lato"/>
          <w:lang w:val="fr-FR"/>
        </w:rPr>
        <w:t>Haut-Commissariat</w:t>
      </w:r>
      <w:proofErr w:type="spellEnd"/>
      <w:r w:rsidRPr="006561F0">
        <w:rPr>
          <w:rFonts w:ascii="Lato" w:eastAsia="Lato" w:hAnsi="Lato" w:cs="Lato"/>
          <w:lang w:val="fr-FR"/>
        </w:rPr>
        <w:t xml:space="preserve"> des Nations Unies pour les Réfugiés</w:t>
      </w:r>
    </w:p>
    <w:p w:rsidR="0038456D" w:rsidRPr="006561F0" w:rsidRDefault="007039CF" w:rsidP="006561F0">
      <w:pPr>
        <w:spacing w:before="120" w:after="160" w:line="240" w:lineRule="auto"/>
        <w:rPr>
          <w:lang w:val="fr-FR"/>
        </w:rPr>
      </w:pPr>
      <w:r w:rsidRPr="006561F0">
        <w:rPr>
          <w:rFonts w:ascii="Lato" w:eastAsia="Lato" w:hAnsi="Lato" w:cs="Lato"/>
          <w:lang w:val="fr-FR"/>
        </w:rPr>
        <w:t>Rabat- Royaume du Maroc</w:t>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Tél : +212 (0) 537 54 </w:t>
      </w:r>
      <w:proofErr w:type="spellStart"/>
      <w:r w:rsidRPr="006561F0">
        <w:rPr>
          <w:rFonts w:ascii="Lato" w:eastAsia="Lato" w:hAnsi="Lato" w:cs="Lato"/>
          <w:lang w:val="fr-FR"/>
        </w:rPr>
        <w:t>54</w:t>
      </w:r>
      <w:proofErr w:type="spellEnd"/>
      <w:r w:rsidRPr="006561F0">
        <w:rPr>
          <w:rFonts w:ascii="Lato" w:eastAsia="Lato" w:hAnsi="Lato" w:cs="Lato"/>
          <w:lang w:val="fr-FR"/>
        </w:rPr>
        <w:t xml:space="preserve"> 10</w:t>
      </w:r>
    </w:p>
    <w:p w:rsidR="0038456D" w:rsidRPr="006561F0" w:rsidRDefault="007039CF" w:rsidP="006561F0">
      <w:pPr>
        <w:spacing w:before="120" w:after="160" w:line="240" w:lineRule="auto"/>
        <w:rPr>
          <w:lang w:val="fr-FR"/>
        </w:rPr>
      </w:pPr>
      <w:r w:rsidRPr="006561F0">
        <w:rPr>
          <w:rFonts w:ascii="Lato" w:eastAsia="Lato" w:hAnsi="Lato" w:cs="Lato"/>
          <w:lang w:val="fr-FR"/>
        </w:rPr>
        <w:t>Fax : +212 (0) 537 75 80 28</w:t>
      </w:r>
    </w:p>
    <w:p w:rsidR="0038456D" w:rsidRPr="006561F0" w:rsidRDefault="0038456D" w:rsidP="006561F0">
      <w:pPr>
        <w:spacing w:before="120" w:after="160" w:line="240" w:lineRule="auto"/>
        <w:rPr>
          <w:lang w:val="fr-FR"/>
        </w:rPr>
        <w:sectPr w:rsidR="0038456D" w:rsidRPr="006561F0">
          <w:type w:val="continuous"/>
          <w:pgSz w:w="11906" w:h="16838"/>
          <w:pgMar w:top="1417" w:right="1417" w:bottom="1417" w:left="1417" w:header="720" w:footer="720" w:gutter="0"/>
          <w:cols w:space="720"/>
        </w:sectPr>
      </w:pPr>
    </w:p>
    <w:p w:rsidR="0038456D" w:rsidRPr="006561F0" w:rsidRDefault="007039CF" w:rsidP="006561F0">
      <w:pPr>
        <w:spacing w:before="120" w:after="160" w:line="240" w:lineRule="auto"/>
        <w:rPr>
          <w:lang w:val="fr-FR"/>
        </w:rPr>
      </w:pPr>
      <w:r w:rsidRPr="006561F0">
        <w:rPr>
          <w:rFonts w:ascii="Lato" w:eastAsia="Lato" w:hAnsi="Lato" w:cs="Lato"/>
          <w:lang w:val="fr-FR"/>
        </w:rPr>
        <w:lastRenderedPageBreak/>
        <w:t>GSM : +212 (0) 661 33 42 88</w:t>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Email : </w:t>
      </w:r>
      <w:hyperlink r:id="rId19">
        <w:r w:rsidRPr="006561F0">
          <w:rPr>
            <w:rFonts w:ascii="Lato" w:eastAsia="Lato" w:hAnsi="Lato" w:cs="Lato"/>
            <w:lang w:val="fr-FR"/>
          </w:rPr>
          <w:t>cavalier@unhcr.org</w:t>
        </w:r>
      </w:hyperlink>
    </w:p>
    <w:p w:rsidR="0038456D" w:rsidRPr="006561F0" w:rsidRDefault="00F72EB5" w:rsidP="006561F0">
      <w:pPr>
        <w:spacing w:before="120" w:after="160" w:line="240" w:lineRule="auto"/>
        <w:rPr>
          <w:lang w:val="fr-FR"/>
        </w:rPr>
      </w:pPr>
      <w:hyperlink r:id="rId20"/>
    </w:p>
    <w:p w:rsidR="0038456D" w:rsidRPr="006561F0" w:rsidRDefault="007039CF" w:rsidP="006561F0">
      <w:pPr>
        <w:spacing w:before="120" w:after="160" w:line="240" w:lineRule="auto"/>
        <w:rPr>
          <w:lang w:val="fr-FR"/>
        </w:rPr>
      </w:pPr>
      <w:r w:rsidRPr="006561F0">
        <w:rPr>
          <w:rFonts w:ascii="Lato" w:eastAsia="Lato" w:hAnsi="Lato" w:cs="Lato"/>
          <w:b/>
          <w:lang w:val="fr-FR"/>
        </w:rPr>
        <w:t>OIT/ILO</w:t>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16/Mme Samia </w:t>
      </w:r>
      <w:proofErr w:type="spellStart"/>
      <w:r w:rsidRPr="006561F0">
        <w:rPr>
          <w:rFonts w:ascii="Lato" w:eastAsia="Lato" w:hAnsi="Lato" w:cs="Lato"/>
          <w:lang w:val="fr-FR"/>
        </w:rPr>
        <w:t>Ouzgane</w:t>
      </w:r>
      <w:proofErr w:type="spellEnd"/>
    </w:p>
    <w:p w:rsidR="0038456D" w:rsidRPr="006561F0" w:rsidRDefault="007039CF" w:rsidP="006561F0">
      <w:pPr>
        <w:spacing w:before="120" w:after="160" w:line="240" w:lineRule="auto"/>
        <w:rPr>
          <w:lang w:val="fr-FR"/>
        </w:rPr>
      </w:pPr>
      <w:r w:rsidRPr="006561F0">
        <w:rPr>
          <w:rFonts w:ascii="Lato" w:eastAsia="Lato" w:hAnsi="Lato" w:cs="Lato"/>
          <w:lang w:val="fr-FR"/>
        </w:rPr>
        <w:t>Coordinatrice Nationale</w:t>
      </w:r>
    </w:p>
    <w:p w:rsidR="0038456D" w:rsidRPr="006561F0" w:rsidRDefault="007039CF" w:rsidP="006561F0">
      <w:pPr>
        <w:spacing w:before="120" w:after="160" w:line="240" w:lineRule="auto"/>
        <w:rPr>
          <w:lang w:val="fr-FR"/>
        </w:rPr>
      </w:pPr>
      <w:r w:rsidRPr="006561F0">
        <w:rPr>
          <w:rFonts w:ascii="Lato" w:eastAsia="Lato" w:hAnsi="Lato" w:cs="Lato"/>
          <w:lang w:val="fr-FR"/>
        </w:rPr>
        <w:t>Point Focal de l'OIT au Maroc</w:t>
      </w:r>
    </w:p>
    <w:p w:rsidR="0038456D" w:rsidRPr="006561F0" w:rsidRDefault="007039CF" w:rsidP="006561F0">
      <w:pPr>
        <w:spacing w:before="120" w:after="160" w:line="240" w:lineRule="auto"/>
        <w:rPr>
          <w:lang w:val="fr-FR"/>
        </w:rPr>
      </w:pPr>
      <w:r w:rsidRPr="006561F0">
        <w:rPr>
          <w:rFonts w:ascii="Lato" w:eastAsia="Lato" w:hAnsi="Lato" w:cs="Lato"/>
          <w:lang w:val="fr-FR"/>
        </w:rPr>
        <w:t>Organisation Internationale du Travail</w:t>
      </w:r>
    </w:p>
    <w:p w:rsidR="0038456D" w:rsidRPr="006561F0" w:rsidRDefault="007039CF" w:rsidP="006561F0">
      <w:pPr>
        <w:spacing w:before="120" w:after="160" w:line="240" w:lineRule="auto"/>
        <w:rPr>
          <w:lang w:val="fr-FR"/>
        </w:rPr>
      </w:pPr>
      <w:r w:rsidRPr="006561F0">
        <w:rPr>
          <w:rFonts w:ascii="Lato" w:eastAsia="Lato" w:hAnsi="Lato" w:cs="Lato"/>
          <w:lang w:val="fr-FR"/>
        </w:rPr>
        <w:t>Projet de Promotion de l’Entrepreneuriat Féminin au Maroc</w:t>
      </w:r>
    </w:p>
    <w:p w:rsidR="0038456D" w:rsidRPr="006561F0" w:rsidRDefault="007039CF" w:rsidP="006561F0">
      <w:pPr>
        <w:spacing w:before="120" w:after="160" w:line="240" w:lineRule="auto"/>
        <w:rPr>
          <w:lang w:val="fr-FR"/>
        </w:rPr>
      </w:pPr>
      <w:r w:rsidRPr="006561F0">
        <w:rPr>
          <w:rFonts w:ascii="Lato" w:eastAsia="Lato" w:hAnsi="Lato" w:cs="Lato"/>
          <w:lang w:val="fr-FR"/>
        </w:rPr>
        <w:t>Rabat- Royaume du Maroc</w:t>
      </w:r>
    </w:p>
    <w:p w:rsidR="0038456D" w:rsidRPr="006561F0" w:rsidRDefault="007039CF" w:rsidP="006561F0">
      <w:pPr>
        <w:spacing w:before="120" w:after="160" w:line="240" w:lineRule="auto"/>
        <w:rPr>
          <w:lang w:val="fr-FR"/>
        </w:rPr>
      </w:pPr>
      <w:r w:rsidRPr="006561F0">
        <w:rPr>
          <w:rFonts w:ascii="Lato" w:eastAsia="Lato" w:hAnsi="Lato" w:cs="Lato"/>
          <w:lang w:val="fr-FR"/>
        </w:rPr>
        <w:t>Tél : + 212 5 37 71 30 19</w:t>
      </w:r>
    </w:p>
    <w:p w:rsidR="0038456D" w:rsidRPr="006561F0" w:rsidRDefault="007039CF" w:rsidP="006561F0">
      <w:pPr>
        <w:spacing w:before="120" w:after="160" w:line="240" w:lineRule="auto"/>
        <w:rPr>
          <w:lang w:val="fr-FR"/>
        </w:rPr>
      </w:pPr>
      <w:r w:rsidRPr="006561F0">
        <w:rPr>
          <w:rFonts w:ascii="Lato" w:eastAsia="Lato" w:hAnsi="Lato" w:cs="Lato"/>
          <w:lang w:val="fr-FR"/>
        </w:rPr>
        <w:t>Gsm: +212 6 67 07 87 85</w:t>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Email : ouzgane@ilo.org </w:t>
      </w:r>
    </w:p>
    <w:p w:rsidR="0038456D" w:rsidRPr="006561F0" w:rsidRDefault="0038456D" w:rsidP="006561F0">
      <w:pPr>
        <w:spacing w:before="120" w:after="160" w:line="240" w:lineRule="auto"/>
        <w:rPr>
          <w:lang w:val="fr-FR"/>
        </w:rPr>
      </w:pPr>
    </w:p>
    <w:p w:rsidR="0038456D" w:rsidRPr="006561F0" w:rsidRDefault="007039CF" w:rsidP="006561F0">
      <w:pPr>
        <w:spacing w:before="120" w:after="160" w:line="240" w:lineRule="auto"/>
        <w:rPr>
          <w:lang w:val="fr-FR"/>
        </w:rPr>
      </w:pPr>
      <w:r w:rsidRPr="006561F0">
        <w:rPr>
          <w:lang w:val="fr-FR"/>
        </w:rPr>
        <w:br w:type="page"/>
      </w:r>
    </w:p>
    <w:p w:rsidR="0038456D" w:rsidRPr="006561F0" w:rsidRDefault="0038456D" w:rsidP="006561F0">
      <w:pPr>
        <w:spacing w:before="120" w:after="160" w:line="240" w:lineRule="auto"/>
        <w:rPr>
          <w:lang w:val="fr-FR"/>
        </w:rPr>
        <w:sectPr w:rsidR="0038456D" w:rsidRPr="006561F0">
          <w:type w:val="continuous"/>
          <w:pgSz w:w="11906" w:h="16838"/>
          <w:pgMar w:top="1417" w:right="1417" w:bottom="1417" w:left="1417" w:header="720" w:footer="720" w:gutter="0"/>
          <w:cols w:space="720"/>
        </w:sectPr>
      </w:pPr>
    </w:p>
    <w:p w:rsidR="0038456D" w:rsidRPr="006561F0" w:rsidRDefault="0038456D" w:rsidP="006561F0">
      <w:pPr>
        <w:spacing w:before="120" w:after="160" w:line="240" w:lineRule="auto"/>
        <w:rPr>
          <w:lang w:val="fr-FR"/>
        </w:rPr>
      </w:pP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17/Richard </w:t>
      </w:r>
      <w:proofErr w:type="spellStart"/>
      <w:r w:rsidRPr="006561F0">
        <w:rPr>
          <w:rFonts w:ascii="Lato" w:eastAsia="Lato" w:hAnsi="Lato" w:cs="Lato"/>
          <w:lang w:val="fr-FR"/>
        </w:rPr>
        <w:t>Lavallée</w:t>
      </w:r>
      <w:proofErr w:type="spellEnd"/>
    </w:p>
    <w:p w:rsidR="0038456D" w:rsidRPr="006561F0" w:rsidRDefault="007039CF" w:rsidP="006561F0">
      <w:pPr>
        <w:spacing w:before="120" w:after="160" w:line="240" w:lineRule="auto"/>
        <w:rPr>
          <w:lang w:val="fr-FR"/>
        </w:rPr>
      </w:pPr>
      <w:r w:rsidRPr="006561F0">
        <w:rPr>
          <w:rFonts w:ascii="Lato" w:eastAsia="Lato" w:hAnsi="Lato" w:cs="Lato"/>
          <w:lang w:val="fr-FR"/>
        </w:rPr>
        <w:t>Conseiller Technique Principal</w:t>
      </w:r>
    </w:p>
    <w:p w:rsidR="0038456D" w:rsidRPr="006561F0" w:rsidRDefault="007039CF" w:rsidP="006561F0">
      <w:pPr>
        <w:spacing w:before="120" w:after="160" w:line="240" w:lineRule="auto"/>
        <w:rPr>
          <w:lang w:val="fr-FR"/>
        </w:rPr>
      </w:pPr>
      <w:r w:rsidRPr="006561F0">
        <w:rPr>
          <w:rFonts w:ascii="Lato" w:eastAsia="Lato" w:hAnsi="Lato" w:cs="Lato"/>
          <w:lang w:val="fr-FR"/>
        </w:rPr>
        <w:t>Projet "Jeunes au Travail"</w:t>
      </w:r>
    </w:p>
    <w:p w:rsidR="0038456D" w:rsidRPr="006561F0" w:rsidRDefault="007039CF" w:rsidP="006561F0">
      <w:pPr>
        <w:spacing w:before="120" w:after="160" w:line="240" w:lineRule="auto"/>
        <w:rPr>
          <w:lang w:val="fr-FR"/>
        </w:rPr>
      </w:pPr>
      <w:r w:rsidRPr="006561F0">
        <w:rPr>
          <w:rFonts w:ascii="Lato" w:eastAsia="Lato" w:hAnsi="Lato" w:cs="Lato"/>
          <w:lang w:val="fr-FR"/>
        </w:rPr>
        <w:t>Rabat- Royaume du Maroc</w:t>
      </w:r>
    </w:p>
    <w:p w:rsidR="0038456D" w:rsidRPr="006561F0" w:rsidRDefault="007039CF" w:rsidP="006561F0">
      <w:pPr>
        <w:spacing w:before="120" w:after="160" w:line="240" w:lineRule="auto"/>
        <w:rPr>
          <w:lang w:val="fr-FR"/>
        </w:rPr>
      </w:pPr>
      <w:r w:rsidRPr="006561F0">
        <w:rPr>
          <w:rFonts w:ascii="Lato" w:eastAsia="Lato" w:hAnsi="Lato" w:cs="Lato"/>
          <w:lang w:val="fr-FR"/>
        </w:rPr>
        <w:t>Tél : +212 537 71 34 15</w:t>
      </w:r>
    </w:p>
    <w:p w:rsidR="0038456D" w:rsidRPr="00EF4EBD" w:rsidRDefault="007039CF" w:rsidP="006561F0">
      <w:pPr>
        <w:spacing w:before="120" w:after="160" w:line="240" w:lineRule="auto"/>
      </w:pPr>
      <w:proofErr w:type="gramStart"/>
      <w:r w:rsidRPr="00EF4EBD">
        <w:rPr>
          <w:rFonts w:ascii="Lato" w:eastAsia="Lato" w:hAnsi="Lato" w:cs="Lato"/>
        </w:rPr>
        <w:t>Fax :</w:t>
      </w:r>
      <w:proofErr w:type="gramEnd"/>
      <w:r w:rsidRPr="00EF4EBD">
        <w:rPr>
          <w:rFonts w:ascii="Lato" w:eastAsia="Lato" w:hAnsi="Lato" w:cs="Lato"/>
        </w:rPr>
        <w:t xml:space="preserve"> +212 537 57 15 21</w:t>
      </w:r>
    </w:p>
    <w:p w:rsidR="0038456D" w:rsidRPr="00EF4EBD" w:rsidRDefault="007039CF" w:rsidP="006561F0">
      <w:pPr>
        <w:spacing w:before="120" w:after="160" w:line="240" w:lineRule="auto"/>
      </w:pPr>
      <w:proofErr w:type="gramStart"/>
      <w:r w:rsidRPr="00EF4EBD">
        <w:rPr>
          <w:rFonts w:ascii="Lato" w:eastAsia="Lato" w:hAnsi="Lato" w:cs="Lato"/>
        </w:rPr>
        <w:t>GSM :</w:t>
      </w:r>
      <w:proofErr w:type="gramEnd"/>
      <w:r w:rsidRPr="00EF4EBD">
        <w:rPr>
          <w:rFonts w:ascii="Lato" w:eastAsia="Lato" w:hAnsi="Lato" w:cs="Lato"/>
        </w:rPr>
        <w:t xml:space="preserve"> +212 620 691717</w:t>
      </w:r>
    </w:p>
    <w:p w:rsidR="0038456D" w:rsidRPr="00EF4EBD" w:rsidRDefault="007039CF" w:rsidP="006561F0">
      <w:pPr>
        <w:spacing w:before="120" w:after="160" w:line="240" w:lineRule="auto"/>
      </w:pPr>
      <w:proofErr w:type="gramStart"/>
      <w:r w:rsidRPr="00EF4EBD">
        <w:rPr>
          <w:rFonts w:ascii="Lato" w:eastAsia="Lato" w:hAnsi="Lato" w:cs="Lato"/>
        </w:rPr>
        <w:t>Email :</w:t>
      </w:r>
      <w:proofErr w:type="gramEnd"/>
      <w:r w:rsidRPr="00EF4EBD">
        <w:rPr>
          <w:rFonts w:ascii="Lato" w:eastAsia="Lato" w:hAnsi="Lato" w:cs="Lato"/>
        </w:rPr>
        <w:t xml:space="preserve"> lavallee@ilo.org </w:t>
      </w:r>
    </w:p>
    <w:p w:rsidR="0038456D" w:rsidRPr="00EF4EBD" w:rsidRDefault="0038456D" w:rsidP="006561F0">
      <w:pPr>
        <w:spacing w:before="120" w:after="160" w:line="240" w:lineRule="auto"/>
      </w:pPr>
    </w:p>
    <w:p w:rsidR="0038456D" w:rsidRPr="00EF4EBD" w:rsidRDefault="007039CF" w:rsidP="006561F0">
      <w:pPr>
        <w:spacing w:before="120" w:after="160" w:line="240" w:lineRule="auto"/>
      </w:pPr>
      <w:r w:rsidRPr="00EF4EBD">
        <w:rPr>
          <w:rFonts w:ascii="Lato" w:eastAsia="Lato" w:hAnsi="Lato" w:cs="Lato"/>
          <w:b/>
        </w:rPr>
        <w:t xml:space="preserve"> OADIM</w:t>
      </w:r>
    </w:p>
    <w:p w:rsidR="0038456D" w:rsidRPr="00EF4EBD" w:rsidRDefault="007039CF" w:rsidP="006561F0">
      <w:pPr>
        <w:spacing w:before="120" w:after="160" w:line="240" w:lineRule="auto"/>
      </w:pPr>
      <w:r w:rsidRPr="00EF4EBD">
        <w:rPr>
          <w:rFonts w:ascii="Lato" w:eastAsia="Lato" w:hAnsi="Lato" w:cs="Lato"/>
        </w:rPr>
        <w:t xml:space="preserve">18/Dr. Amir Ahmed </w:t>
      </w:r>
      <w:proofErr w:type="spellStart"/>
      <w:r w:rsidRPr="00EF4EBD">
        <w:rPr>
          <w:rFonts w:ascii="Lato" w:eastAsia="Lato" w:hAnsi="Lato" w:cs="Lato"/>
        </w:rPr>
        <w:t>Elrufai</w:t>
      </w:r>
      <w:proofErr w:type="spellEnd"/>
    </w:p>
    <w:p w:rsidR="0038456D" w:rsidRPr="006561F0" w:rsidRDefault="007039CF" w:rsidP="006561F0">
      <w:pPr>
        <w:spacing w:before="120" w:after="160" w:line="240" w:lineRule="auto"/>
        <w:rPr>
          <w:lang w:val="fr-FR"/>
        </w:rPr>
      </w:pPr>
      <w:r w:rsidRPr="006561F0">
        <w:rPr>
          <w:rFonts w:ascii="Lato" w:eastAsia="Lato" w:hAnsi="Lato" w:cs="Lato"/>
          <w:lang w:val="fr-FR"/>
        </w:rPr>
        <w:t>Expert</w:t>
      </w:r>
    </w:p>
    <w:p w:rsidR="0038456D" w:rsidRPr="006561F0" w:rsidRDefault="007039CF" w:rsidP="006561F0">
      <w:pPr>
        <w:spacing w:before="120" w:after="160" w:line="240" w:lineRule="auto"/>
        <w:rPr>
          <w:lang w:val="fr-FR"/>
        </w:rPr>
      </w:pPr>
      <w:proofErr w:type="spellStart"/>
      <w:proofErr w:type="gramStart"/>
      <w:r w:rsidRPr="006561F0">
        <w:rPr>
          <w:rFonts w:ascii="Lato" w:eastAsia="Lato" w:hAnsi="Lato" w:cs="Lato"/>
          <w:lang w:val="fr-FR"/>
        </w:rPr>
        <w:t>lndustrial</w:t>
      </w:r>
      <w:proofErr w:type="spellEnd"/>
      <w:proofErr w:type="gramEnd"/>
      <w:r w:rsidRPr="006561F0">
        <w:rPr>
          <w:rFonts w:ascii="Lato" w:eastAsia="Lato" w:hAnsi="Lato" w:cs="Lato"/>
          <w:lang w:val="fr-FR"/>
        </w:rPr>
        <w:t xml:space="preserve"> &amp; </w:t>
      </w:r>
      <w:proofErr w:type="spellStart"/>
      <w:r w:rsidRPr="006561F0">
        <w:rPr>
          <w:rFonts w:ascii="Lato" w:eastAsia="Lato" w:hAnsi="Lato" w:cs="Lato"/>
          <w:lang w:val="fr-FR"/>
        </w:rPr>
        <w:t>Development</w:t>
      </w:r>
      <w:proofErr w:type="spellEnd"/>
      <w:r w:rsidRPr="006561F0">
        <w:rPr>
          <w:rFonts w:ascii="Lato" w:eastAsia="Lato" w:hAnsi="Lato" w:cs="Lato"/>
          <w:lang w:val="fr-FR"/>
        </w:rPr>
        <w:t xml:space="preserve"> </w:t>
      </w:r>
      <w:proofErr w:type="spellStart"/>
      <w:r w:rsidRPr="006561F0">
        <w:rPr>
          <w:rFonts w:ascii="Lato" w:eastAsia="Lato" w:hAnsi="Lato" w:cs="Lato"/>
          <w:lang w:val="fr-FR"/>
        </w:rPr>
        <w:t>Department</w:t>
      </w:r>
      <w:proofErr w:type="spellEnd"/>
    </w:p>
    <w:p w:rsidR="0038456D" w:rsidRPr="006561F0" w:rsidRDefault="007039CF" w:rsidP="006561F0">
      <w:pPr>
        <w:spacing w:before="120" w:after="160" w:line="240" w:lineRule="auto"/>
        <w:rPr>
          <w:lang w:val="fr-FR"/>
        </w:rPr>
      </w:pPr>
      <w:r w:rsidRPr="006561F0">
        <w:rPr>
          <w:rFonts w:ascii="Lato" w:eastAsia="Lato" w:hAnsi="Lato" w:cs="Lato"/>
          <w:lang w:val="fr-FR"/>
        </w:rPr>
        <w:t>Organisation arabe du développement industriel et minier</w:t>
      </w:r>
    </w:p>
    <w:p w:rsidR="0038456D" w:rsidRPr="006561F0" w:rsidRDefault="007039CF" w:rsidP="006561F0">
      <w:pPr>
        <w:spacing w:before="120" w:after="160" w:line="240" w:lineRule="auto"/>
        <w:rPr>
          <w:lang w:val="fr-FR"/>
        </w:rPr>
      </w:pPr>
      <w:r w:rsidRPr="006561F0">
        <w:rPr>
          <w:rFonts w:ascii="Lato" w:eastAsia="Lato" w:hAnsi="Lato" w:cs="Lato"/>
          <w:lang w:val="fr-FR"/>
        </w:rPr>
        <w:t>Rabat- Royaume du Maroc</w:t>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Tél : +212 537 27 45 00 </w:t>
      </w:r>
    </w:p>
    <w:p w:rsidR="0038456D" w:rsidRPr="006561F0" w:rsidRDefault="007039CF" w:rsidP="006561F0">
      <w:pPr>
        <w:spacing w:before="120" w:after="160" w:line="240" w:lineRule="auto"/>
        <w:rPr>
          <w:lang w:val="fr-FR"/>
        </w:rPr>
      </w:pPr>
      <w:r w:rsidRPr="006561F0">
        <w:rPr>
          <w:rFonts w:ascii="Lato" w:eastAsia="Lato" w:hAnsi="Lato" w:cs="Lato"/>
          <w:lang w:val="fr-FR"/>
        </w:rPr>
        <w:t>Fax : (212) 537 77 21 88</w:t>
      </w:r>
    </w:p>
    <w:p w:rsidR="0038456D" w:rsidRPr="006561F0" w:rsidRDefault="007039CF" w:rsidP="006561F0">
      <w:pPr>
        <w:spacing w:before="120" w:after="160" w:line="240" w:lineRule="auto"/>
        <w:rPr>
          <w:lang w:val="fr-FR"/>
        </w:rPr>
      </w:pPr>
      <w:r w:rsidRPr="006561F0">
        <w:rPr>
          <w:rFonts w:ascii="Lato" w:eastAsia="Lato" w:hAnsi="Lato" w:cs="Lato"/>
          <w:lang w:val="fr-FR"/>
        </w:rPr>
        <w:t>GSM : +212 663 81 17 47</w:t>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Email </w:t>
      </w:r>
      <w:proofErr w:type="gramStart"/>
      <w:r w:rsidRPr="006561F0">
        <w:rPr>
          <w:rFonts w:ascii="Lato" w:eastAsia="Lato" w:hAnsi="Lato" w:cs="Lato"/>
          <w:lang w:val="fr-FR"/>
        </w:rPr>
        <w:t>:  amir7869@</w:t>
      </w:r>
      <w:proofErr w:type="spellStart"/>
      <w:r w:rsidRPr="006561F0">
        <w:rPr>
          <w:rFonts w:ascii="Lato" w:eastAsia="Lato" w:hAnsi="Lato" w:cs="Lato"/>
          <w:lang w:val="fr-FR"/>
        </w:rPr>
        <w:t>gmailcom</w:t>
      </w:r>
      <w:proofErr w:type="spellEnd"/>
      <w:proofErr w:type="gramEnd"/>
      <w:r w:rsidRPr="006561F0">
        <w:rPr>
          <w:rFonts w:ascii="Lato" w:eastAsia="Lato" w:hAnsi="Lato" w:cs="Lato"/>
          <w:lang w:val="fr-FR"/>
        </w:rPr>
        <w:t xml:space="preserve"> </w:t>
      </w:r>
    </w:p>
    <w:p w:rsidR="0038456D" w:rsidRPr="006561F0" w:rsidRDefault="007039CF" w:rsidP="006561F0">
      <w:pPr>
        <w:spacing w:before="120" w:after="160" w:line="240" w:lineRule="auto"/>
        <w:rPr>
          <w:lang w:val="fr-FR"/>
        </w:rPr>
      </w:pPr>
      <w:r w:rsidRPr="006561F0">
        <w:rPr>
          <w:rFonts w:ascii="Lato" w:eastAsia="Lato" w:hAnsi="Lato" w:cs="Lato"/>
          <w:lang w:val="fr-FR"/>
        </w:rPr>
        <w:t>Email : a.elrufai@aidmo.org</w:t>
      </w:r>
    </w:p>
    <w:p w:rsidR="0038456D" w:rsidRPr="006561F0" w:rsidRDefault="0038456D" w:rsidP="006561F0">
      <w:pPr>
        <w:spacing w:before="120" w:after="160" w:line="240" w:lineRule="auto"/>
        <w:rPr>
          <w:lang w:val="fr-FR"/>
        </w:rPr>
      </w:pPr>
    </w:p>
    <w:p w:rsidR="0038456D" w:rsidRPr="00EF4EBD" w:rsidRDefault="007039CF" w:rsidP="006561F0">
      <w:pPr>
        <w:spacing w:before="120" w:after="160" w:line="240" w:lineRule="auto"/>
      </w:pPr>
      <w:r w:rsidRPr="00EF4EBD">
        <w:rPr>
          <w:rFonts w:ascii="Lato" w:eastAsia="Lato" w:hAnsi="Lato" w:cs="Lato"/>
          <w:b/>
        </w:rPr>
        <w:t>BID</w:t>
      </w:r>
    </w:p>
    <w:p w:rsidR="0038456D" w:rsidRPr="00EF4EBD" w:rsidRDefault="007039CF" w:rsidP="006561F0">
      <w:pPr>
        <w:spacing w:before="120" w:after="160" w:line="240" w:lineRule="auto"/>
      </w:pPr>
      <w:r w:rsidRPr="00EF4EBD">
        <w:rPr>
          <w:rFonts w:ascii="Lato" w:eastAsia="Lato" w:hAnsi="Lato" w:cs="Lato"/>
        </w:rPr>
        <w:t xml:space="preserve">19/Dr. </w:t>
      </w:r>
      <w:proofErr w:type="spellStart"/>
      <w:r w:rsidRPr="00EF4EBD">
        <w:rPr>
          <w:rFonts w:ascii="Lato" w:eastAsia="Lato" w:hAnsi="Lato" w:cs="Lato"/>
        </w:rPr>
        <w:t>Abusif</w:t>
      </w:r>
      <w:proofErr w:type="spellEnd"/>
      <w:r w:rsidRPr="00EF4EBD">
        <w:rPr>
          <w:rFonts w:ascii="Lato" w:eastAsia="Lato" w:hAnsi="Lato" w:cs="Lato"/>
        </w:rPr>
        <w:t xml:space="preserve"> Z </w:t>
      </w:r>
      <w:proofErr w:type="spellStart"/>
      <w:r w:rsidRPr="00EF4EBD">
        <w:rPr>
          <w:rFonts w:ascii="Lato" w:eastAsia="Lato" w:hAnsi="Lato" w:cs="Lato"/>
        </w:rPr>
        <w:t>Ghnyah</w:t>
      </w:r>
      <w:proofErr w:type="spellEnd"/>
    </w:p>
    <w:p w:rsidR="0038456D" w:rsidRPr="00EF4EBD" w:rsidRDefault="007039CF" w:rsidP="006561F0">
      <w:pPr>
        <w:spacing w:before="120" w:after="160" w:line="240" w:lineRule="auto"/>
      </w:pPr>
      <w:r w:rsidRPr="00EF4EBD">
        <w:rPr>
          <w:rFonts w:ascii="Lato" w:eastAsia="Lato" w:hAnsi="Lato" w:cs="Lato"/>
        </w:rPr>
        <w:t xml:space="preserve">In Charge of Operations &amp; Projects </w:t>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Bureau régional de la Banque islamique de développement </w:t>
      </w:r>
    </w:p>
    <w:p w:rsidR="0038456D" w:rsidRPr="006561F0" w:rsidRDefault="007039CF" w:rsidP="006561F0">
      <w:pPr>
        <w:spacing w:before="120" w:after="160" w:line="240" w:lineRule="auto"/>
        <w:rPr>
          <w:lang w:val="fr-FR"/>
        </w:rPr>
      </w:pPr>
      <w:r w:rsidRPr="006561F0">
        <w:rPr>
          <w:rFonts w:ascii="Lato" w:eastAsia="Lato" w:hAnsi="Lato" w:cs="Lato"/>
          <w:lang w:val="fr-FR"/>
        </w:rPr>
        <w:t>Rabat- Royaume du Maroc</w:t>
      </w:r>
    </w:p>
    <w:p w:rsidR="0038456D" w:rsidRPr="006561F0" w:rsidRDefault="007039CF" w:rsidP="006561F0">
      <w:pPr>
        <w:spacing w:before="120" w:after="160" w:line="240" w:lineRule="auto"/>
        <w:rPr>
          <w:lang w:val="fr-FR"/>
        </w:rPr>
      </w:pPr>
      <w:r w:rsidRPr="006561F0">
        <w:rPr>
          <w:rFonts w:ascii="Lato" w:eastAsia="Lato" w:hAnsi="Lato" w:cs="Lato"/>
          <w:lang w:val="fr-FR"/>
        </w:rPr>
        <w:t>Tél : + 212 537 54 88 00</w:t>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Tél : + 212 620 31 </w:t>
      </w:r>
      <w:proofErr w:type="spellStart"/>
      <w:r w:rsidRPr="006561F0">
        <w:rPr>
          <w:rFonts w:ascii="Lato" w:eastAsia="Lato" w:hAnsi="Lato" w:cs="Lato"/>
          <w:lang w:val="fr-FR"/>
        </w:rPr>
        <w:t>31</w:t>
      </w:r>
      <w:proofErr w:type="spellEnd"/>
      <w:r w:rsidRPr="006561F0">
        <w:rPr>
          <w:rFonts w:ascii="Lato" w:eastAsia="Lato" w:hAnsi="Lato" w:cs="Lato"/>
          <w:lang w:val="fr-FR"/>
        </w:rPr>
        <w:t xml:space="preserve"> </w:t>
      </w:r>
      <w:proofErr w:type="spellStart"/>
      <w:r w:rsidRPr="006561F0">
        <w:rPr>
          <w:rFonts w:ascii="Lato" w:eastAsia="Lato" w:hAnsi="Lato" w:cs="Lato"/>
          <w:lang w:val="fr-FR"/>
        </w:rPr>
        <w:t>31</w:t>
      </w:r>
      <w:proofErr w:type="spellEnd"/>
    </w:p>
    <w:p w:rsidR="0038456D" w:rsidRPr="006561F0" w:rsidRDefault="007039CF" w:rsidP="006561F0">
      <w:pPr>
        <w:spacing w:before="120" w:after="160" w:line="240" w:lineRule="auto"/>
        <w:rPr>
          <w:lang w:val="fr-FR"/>
        </w:rPr>
      </w:pPr>
      <w:r w:rsidRPr="006561F0">
        <w:rPr>
          <w:rFonts w:ascii="Lato" w:eastAsia="Lato" w:hAnsi="Lato" w:cs="Lato"/>
          <w:lang w:val="fr-FR"/>
        </w:rPr>
        <w:t>Fax : + 212 537 75 72 60</w:t>
      </w:r>
    </w:p>
    <w:p w:rsidR="0038456D" w:rsidRPr="006561F0" w:rsidRDefault="007039CF" w:rsidP="006561F0">
      <w:pPr>
        <w:spacing w:before="120" w:after="160" w:line="240" w:lineRule="auto"/>
        <w:rPr>
          <w:lang w:val="fr-FR"/>
        </w:rPr>
      </w:pPr>
      <w:r w:rsidRPr="006561F0">
        <w:rPr>
          <w:rFonts w:ascii="Lato" w:eastAsia="Lato" w:hAnsi="Lato" w:cs="Lato"/>
          <w:lang w:val="fr-FR"/>
        </w:rPr>
        <w:t>Email : oghnyoh@isdb.org</w:t>
      </w:r>
    </w:p>
    <w:p w:rsidR="0038456D" w:rsidRPr="006561F0" w:rsidRDefault="0038456D" w:rsidP="006561F0">
      <w:pPr>
        <w:spacing w:before="120" w:after="160" w:line="240" w:lineRule="auto"/>
        <w:ind w:firstLine="708"/>
        <w:rPr>
          <w:lang w:val="fr-FR"/>
        </w:rPr>
      </w:pPr>
    </w:p>
    <w:p w:rsidR="0038456D" w:rsidRPr="006561F0" w:rsidRDefault="007039CF" w:rsidP="006561F0">
      <w:pPr>
        <w:spacing w:before="120" w:after="160" w:line="240" w:lineRule="auto"/>
        <w:rPr>
          <w:lang w:val="fr-FR"/>
        </w:rPr>
      </w:pPr>
      <w:r w:rsidRPr="006561F0">
        <w:rPr>
          <w:rFonts w:ascii="Lato" w:eastAsia="Lato" w:hAnsi="Lato" w:cs="Lato"/>
          <w:b/>
          <w:lang w:val="fr-FR"/>
        </w:rPr>
        <w:lastRenderedPageBreak/>
        <w:t>FAO</w:t>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20/M. Mohamed </w:t>
      </w:r>
      <w:proofErr w:type="spellStart"/>
      <w:r w:rsidRPr="006561F0">
        <w:rPr>
          <w:rFonts w:ascii="Lato" w:eastAsia="Lato" w:hAnsi="Lato" w:cs="Lato"/>
          <w:lang w:val="fr-FR"/>
        </w:rPr>
        <w:t>Amrani</w:t>
      </w:r>
      <w:proofErr w:type="spellEnd"/>
    </w:p>
    <w:p w:rsidR="0038456D" w:rsidRPr="006561F0" w:rsidRDefault="007039CF" w:rsidP="006561F0">
      <w:pPr>
        <w:spacing w:before="120" w:after="160" w:line="240" w:lineRule="auto"/>
        <w:rPr>
          <w:lang w:val="fr-FR"/>
        </w:rPr>
      </w:pPr>
      <w:r w:rsidRPr="006561F0">
        <w:rPr>
          <w:rFonts w:ascii="Lato" w:eastAsia="Lato" w:hAnsi="Lato" w:cs="Lato"/>
          <w:lang w:val="fr-FR"/>
        </w:rPr>
        <w:t>Organisation des Nations Unies pour l'Alimentation et l'Agriculture </w:t>
      </w:r>
    </w:p>
    <w:p w:rsidR="0038456D" w:rsidRPr="006561F0" w:rsidRDefault="007039CF" w:rsidP="006561F0">
      <w:pPr>
        <w:spacing w:before="120" w:after="160" w:line="240" w:lineRule="auto"/>
        <w:rPr>
          <w:lang w:val="fr-FR"/>
        </w:rPr>
      </w:pPr>
      <w:r w:rsidRPr="006561F0">
        <w:rPr>
          <w:rFonts w:ascii="Lato" w:eastAsia="Lato" w:hAnsi="Lato" w:cs="Lato"/>
          <w:lang w:val="fr-FR"/>
        </w:rPr>
        <w:t>Rabat- Royaume du Maroc</w:t>
      </w:r>
    </w:p>
    <w:p w:rsidR="0038456D" w:rsidRPr="006561F0" w:rsidRDefault="007039CF" w:rsidP="006561F0">
      <w:pPr>
        <w:spacing w:before="120" w:after="160" w:line="240" w:lineRule="auto"/>
        <w:rPr>
          <w:lang w:val="fr-FR"/>
        </w:rPr>
      </w:pPr>
      <w:r w:rsidRPr="006561F0">
        <w:rPr>
          <w:rFonts w:ascii="Lato" w:eastAsia="Lato" w:hAnsi="Lato" w:cs="Lato"/>
          <w:lang w:val="fr-FR"/>
        </w:rPr>
        <w:t>Tél : + 212 537 65 43 08/38</w:t>
      </w:r>
    </w:p>
    <w:p w:rsidR="0038456D" w:rsidRPr="00EF4EBD" w:rsidRDefault="007039CF" w:rsidP="006561F0">
      <w:pPr>
        <w:spacing w:before="120" w:after="160" w:line="240" w:lineRule="auto"/>
      </w:pPr>
      <w:proofErr w:type="gramStart"/>
      <w:r w:rsidRPr="00EF4EBD">
        <w:rPr>
          <w:rFonts w:ascii="Lato" w:eastAsia="Lato" w:hAnsi="Lato" w:cs="Lato"/>
        </w:rPr>
        <w:t>GSM :</w:t>
      </w:r>
      <w:proofErr w:type="gramEnd"/>
      <w:r w:rsidRPr="00EF4EBD">
        <w:rPr>
          <w:rFonts w:ascii="Lato" w:eastAsia="Lato" w:hAnsi="Lato" w:cs="Lato"/>
        </w:rPr>
        <w:t xml:space="preserve"> + 212 537 65 45 52</w:t>
      </w:r>
    </w:p>
    <w:p w:rsidR="0038456D" w:rsidRPr="00EF4EBD" w:rsidRDefault="007039CF" w:rsidP="006561F0">
      <w:pPr>
        <w:spacing w:before="120" w:after="160" w:line="240" w:lineRule="auto"/>
      </w:pPr>
      <w:r w:rsidRPr="00EF4EBD">
        <w:rPr>
          <w:rFonts w:ascii="Lato" w:eastAsia="Lato" w:hAnsi="Lato" w:cs="Lato"/>
        </w:rPr>
        <w:t>Email: mohamed.amrani@fao.org</w:t>
      </w:r>
    </w:p>
    <w:p w:rsidR="0038456D" w:rsidRPr="00EF4EBD" w:rsidRDefault="0038456D" w:rsidP="006561F0">
      <w:pPr>
        <w:spacing w:before="120" w:after="160" w:line="240" w:lineRule="auto"/>
      </w:pPr>
    </w:p>
    <w:p w:rsidR="0038456D" w:rsidRPr="006561F0" w:rsidRDefault="007039CF" w:rsidP="006561F0">
      <w:pPr>
        <w:spacing w:before="120" w:after="160" w:line="240" w:lineRule="auto"/>
        <w:rPr>
          <w:lang w:val="fr-FR"/>
        </w:rPr>
      </w:pPr>
      <w:r w:rsidRPr="006561F0">
        <w:rPr>
          <w:rFonts w:ascii="Lato" w:eastAsia="Lato" w:hAnsi="Lato" w:cs="Lato"/>
          <w:b/>
          <w:lang w:val="fr-FR"/>
        </w:rPr>
        <w:t>CIDC</w:t>
      </w:r>
    </w:p>
    <w:p w:rsidR="0038456D" w:rsidRPr="006561F0" w:rsidRDefault="007039CF" w:rsidP="006561F0">
      <w:pPr>
        <w:spacing w:before="120" w:after="160" w:line="240" w:lineRule="auto"/>
        <w:rPr>
          <w:lang w:val="fr-FR"/>
        </w:rPr>
      </w:pPr>
      <w:r w:rsidRPr="006561F0">
        <w:rPr>
          <w:rFonts w:ascii="Lato" w:eastAsia="Lato" w:hAnsi="Lato" w:cs="Lato"/>
          <w:lang w:val="fr-FR"/>
        </w:rPr>
        <w:t>21/Mamadou </w:t>
      </w:r>
      <w:proofErr w:type="spellStart"/>
      <w:r w:rsidRPr="006561F0">
        <w:rPr>
          <w:rFonts w:ascii="Lato" w:eastAsia="Lato" w:hAnsi="Lato" w:cs="Lato"/>
          <w:lang w:val="fr-FR"/>
        </w:rPr>
        <w:t>Bocar</w:t>
      </w:r>
      <w:proofErr w:type="spellEnd"/>
      <w:r w:rsidRPr="006561F0">
        <w:rPr>
          <w:rFonts w:ascii="Lato" w:eastAsia="Lato" w:hAnsi="Lato" w:cs="Lato"/>
          <w:lang w:val="fr-FR"/>
        </w:rPr>
        <w:t> </w:t>
      </w:r>
      <w:proofErr w:type="spellStart"/>
      <w:r w:rsidRPr="006561F0">
        <w:rPr>
          <w:rFonts w:ascii="Lato" w:eastAsia="Lato" w:hAnsi="Lato" w:cs="Lato"/>
          <w:lang w:val="fr-FR"/>
        </w:rPr>
        <w:t>Sall</w:t>
      </w:r>
      <w:proofErr w:type="spellEnd"/>
      <w:r w:rsidRPr="006561F0">
        <w:rPr>
          <w:rFonts w:ascii="Lato" w:eastAsia="Lato" w:hAnsi="Lato" w:cs="Lato"/>
          <w:lang w:val="fr-FR"/>
        </w:rPr>
        <w:t xml:space="preserve">, </w:t>
      </w:r>
    </w:p>
    <w:p w:rsidR="0038456D" w:rsidRPr="006561F0" w:rsidRDefault="007039CF" w:rsidP="006561F0">
      <w:pPr>
        <w:spacing w:before="120" w:after="160" w:line="240" w:lineRule="auto"/>
        <w:rPr>
          <w:lang w:val="fr-FR"/>
        </w:rPr>
      </w:pPr>
      <w:r w:rsidRPr="006561F0">
        <w:rPr>
          <w:rFonts w:ascii="Lato" w:eastAsia="Lato" w:hAnsi="Lato" w:cs="Lato"/>
          <w:lang w:val="fr-FR"/>
        </w:rPr>
        <w:t>Chef de département des études et de la formation</w:t>
      </w:r>
    </w:p>
    <w:p w:rsidR="0038456D" w:rsidRPr="006561F0" w:rsidRDefault="007039CF" w:rsidP="006561F0">
      <w:pPr>
        <w:spacing w:before="120" w:after="160" w:line="240" w:lineRule="auto"/>
        <w:rPr>
          <w:lang w:val="fr-FR"/>
        </w:rPr>
      </w:pPr>
      <w:r w:rsidRPr="006561F0">
        <w:rPr>
          <w:rFonts w:ascii="Lato" w:eastAsia="Lato" w:hAnsi="Lato" w:cs="Lato"/>
          <w:lang w:val="fr-FR"/>
        </w:rPr>
        <w:t>Centre Islamique pour le Développement du Commerce</w:t>
      </w:r>
    </w:p>
    <w:p w:rsidR="0038456D" w:rsidRPr="006561F0" w:rsidRDefault="007039CF" w:rsidP="006561F0">
      <w:pPr>
        <w:spacing w:before="120" w:after="160" w:line="240" w:lineRule="auto"/>
        <w:rPr>
          <w:lang w:val="fr-FR"/>
        </w:rPr>
      </w:pPr>
      <w:r w:rsidRPr="006561F0">
        <w:rPr>
          <w:rFonts w:ascii="Lato" w:eastAsia="Lato" w:hAnsi="Lato" w:cs="Lato"/>
          <w:lang w:val="fr-FR"/>
        </w:rPr>
        <w:t>Casablanca - Royaume du Maroc</w:t>
      </w:r>
    </w:p>
    <w:p w:rsidR="0038456D" w:rsidRPr="006561F0" w:rsidRDefault="007039CF" w:rsidP="006561F0">
      <w:pPr>
        <w:spacing w:before="120" w:after="160" w:line="240" w:lineRule="auto"/>
        <w:rPr>
          <w:lang w:val="fr-FR"/>
        </w:rPr>
      </w:pPr>
      <w:r w:rsidRPr="006561F0">
        <w:rPr>
          <w:rFonts w:ascii="Lato" w:eastAsia="Lato" w:hAnsi="Lato" w:cs="Lato"/>
          <w:lang w:val="fr-FR"/>
        </w:rPr>
        <w:t>Tél : + 212 522 31 49 74</w:t>
      </w:r>
    </w:p>
    <w:p w:rsidR="0038456D" w:rsidRPr="006561F0" w:rsidRDefault="007039CF" w:rsidP="006561F0">
      <w:pPr>
        <w:spacing w:before="120" w:after="160" w:line="240" w:lineRule="auto"/>
        <w:rPr>
          <w:lang w:val="fr-FR"/>
        </w:rPr>
      </w:pPr>
      <w:r w:rsidRPr="006561F0">
        <w:rPr>
          <w:rFonts w:ascii="Lato" w:eastAsia="Lato" w:hAnsi="Lato" w:cs="Lato"/>
          <w:lang w:val="fr-FR"/>
        </w:rPr>
        <w:t>Fax : + 212 522 31 01 10</w:t>
      </w:r>
    </w:p>
    <w:p w:rsidR="0038456D" w:rsidRPr="006561F0" w:rsidRDefault="007039CF" w:rsidP="006561F0">
      <w:pPr>
        <w:spacing w:before="120" w:after="160" w:line="240" w:lineRule="auto"/>
        <w:rPr>
          <w:lang w:val="fr-FR"/>
        </w:rPr>
      </w:pPr>
      <w:r w:rsidRPr="006561F0">
        <w:rPr>
          <w:rFonts w:ascii="Lato" w:eastAsia="Lato" w:hAnsi="Lato" w:cs="Lato"/>
          <w:lang w:val="fr-FR"/>
        </w:rPr>
        <w:t xml:space="preserve">Email : </w:t>
      </w:r>
      <w:hyperlink r:id="rId21">
        <w:r w:rsidRPr="006561F0">
          <w:rPr>
            <w:rFonts w:ascii="Lato" w:eastAsia="Lato" w:hAnsi="Lato" w:cs="Lato"/>
            <w:lang w:val="fr-FR"/>
          </w:rPr>
          <w:t>icdt@icdt-oic.org</w:t>
        </w:r>
      </w:hyperlink>
    </w:p>
    <w:p w:rsidR="0038456D" w:rsidRPr="006561F0" w:rsidRDefault="00F72EB5" w:rsidP="006561F0">
      <w:pPr>
        <w:spacing w:before="120" w:after="160" w:line="240" w:lineRule="auto"/>
        <w:rPr>
          <w:lang w:val="fr-FR"/>
        </w:rPr>
      </w:pPr>
      <w:hyperlink r:id="rId22"/>
    </w:p>
    <w:p w:rsidR="0038456D" w:rsidRPr="006561F0" w:rsidRDefault="00F72EB5" w:rsidP="006561F0">
      <w:pPr>
        <w:spacing w:before="120" w:after="160" w:line="240" w:lineRule="auto"/>
        <w:rPr>
          <w:lang w:val="fr-FR"/>
        </w:rPr>
      </w:pPr>
      <w:hyperlink r:id="rId23"/>
    </w:p>
    <w:p w:rsidR="0038456D" w:rsidRPr="006561F0" w:rsidRDefault="00F72EB5" w:rsidP="006561F0">
      <w:pPr>
        <w:spacing w:before="120" w:after="160" w:line="240" w:lineRule="auto"/>
        <w:rPr>
          <w:lang w:val="fr-FR"/>
        </w:rPr>
      </w:pPr>
      <w:hyperlink r:id="rId24"/>
    </w:p>
    <w:p w:rsidR="0038456D" w:rsidRPr="006561F0" w:rsidRDefault="00F72EB5" w:rsidP="006561F0">
      <w:pPr>
        <w:spacing w:before="120" w:after="160" w:line="240" w:lineRule="auto"/>
        <w:rPr>
          <w:lang w:val="fr-FR"/>
        </w:rPr>
      </w:pPr>
      <w:hyperlink r:id="rId25"/>
    </w:p>
    <w:p w:rsidR="0038456D" w:rsidRPr="006561F0" w:rsidRDefault="007039CF" w:rsidP="006561F0">
      <w:pPr>
        <w:spacing w:before="120" w:after="160" w:line="240" w:lineRule="auto"/>
        <w:rPr>
          <w:lang w:val="fr-FR"/>
        </w:rPr>
      </w:pPr>
      <w:r w:rsidRPr="006561F0">
        <w:rPr>
          <w:rFonts w:ascii="Lato" w:eastAsia="Lato" w:hAnsi="Lato" w:cs="Lato"/>
          <w:b/>
          <w:lang w:val="fr-FR"/>
        </w:rPr>
        <w:t>ECA SECRETARIAT / RABAT</w:t>
      </w:r>
    </w:p>
    <w:p w:rsidR="0038456D" w:rsidRPr="006561F0" w:rsidRDefault="007039CF" w:rsidP="006561F0">
      <w:pPr>
        <w:tabs>
          <w:tab w:val="left" w:pos="142"/>
        </w:tabs>
        <w:spacing w:before="120" w:after="160" w:line="240" w:lineRule="auto"/>
        <w:rPr>
          <w:lang w:val="fr-FR"/>
        </w:rPr>
      </w:pPr>
      <w:r w:rsidRPr="006561F0">
        <w:rPr>
          <w:rFonts w:ascii="Lato" w:eastAsia="Lato" w:hAnsi="Lato" w:cs="Lato"/>
          <w:lang w:val="fr-FR"/>
        </w:rPr>
        <w:t xml:space="preserve">Bureau de la· CEA pour 1'Afrique du Nord/Rabat </w:t>
      </w:r>
    </w:p>
    <w:p w:rsidR="0038456D" w:rsidRPr="006561F0" w:rsidRDefault="007039CF" w:rsidP="006561F0">
      <w:pPr>
        <w:tabs>
          <w:tab w:val="left" w:pos="142"/>
        </w:tabs>
        <w:spacing w:before="120" w:after="160" w:line="240" w:lineRule="auto"/>
        <w:rPr>
          <w:lang w:val="fr-FR"/>
        </w:rPr>
      </w:pPr>
      <w:r w:rsidRPr="006561F0">
        <w:rPr>
          <w:rFonts w:ascii="Lato" w:eastAsia="Lato" w:hAnsi="Lato" w:cs="Lato"/>
          <w:lang w:val="fr-FR"/>
        </w:rPr>
        <w:t>Tél :   +212 537  71 78 29- 537  71 56 13</w:t>
      </w:r>
    </w:p>
    <w:p w:rsidR="0038456D" w:rsidRPr="006561F0" w:rsidRDefault="007039CF" w:rsidP="006561F0">
      <w:pPr>
        <w:tabs>
          <w:tab w:val="left" w:pos="142"/>
        </w:tabs>
        <w:spacing w:before="120" w:after="160" w:line="240" w:lineRule="auto"/>
        <w:rPr>
          <w:lang w:val="fr-FR"/>
        </w:rPr>
      </w:pPr>
      <w:r w:rsidRPr="006561F0">
        <w:rPr>
          <w:rFonts w:ascii="Lato" w:eastAsia="Lato" w:hAnsi="Lato" w:cs="Lato"/>
          <w:lang w:val="fr-FR"/>
        </w:rPr>
        <w:t xml:space="preserve">Fax : +212  537  71 27 /Email : </w:t>
      </w:r>
      <w:hyperlink r:id="rId26">
        <w:r w:rsidRPr="006561F0">
          <w:rPr>
            <w:color w:val="0000FF"/>
            <w:u w:val="single"/>
            <w:lang w:val="fr-FR"/>
          </w:rPr>
          <w:t xml:space="preserve">srdc-na@uneca.org </w:t>
        </w:r>
      </w:hyperlink>
    </w:p>
    <w:p w:rsidR="0038456D" w:rsidRPr="00EF4EBD" w:rsidRDefault="007039CF" w:rsidP="006561F0">
      <w:pPr>
        <w:tabs>
          <w:tab w:val="left" w:pos="142"/>
        </w:tabs>
        <w:spacing w:before="120" w:after="160" w:line="240" w:lineRule="auto"/>
      </w:pPr>
      <w:r w:rsidRPr="00EF4EBD">
        <w:rPr>
          <w:rFonts w:ascii="Lato" w:eastAsia="Lato" w:hAnsi="Lato" w:cs="Lato"/>
        </w:rPr>
        <w:t xml:space="preserve">Site web: </w:t>
      </w:r>
      <w:hyperlink r:id="rId27">
        <w:r w:rsidRPr="00EF4EBD">
          <w:rPr>
            <w:rFonts w:ascii="Lato" w:eastAsia="Lato" w:hAnsi="Lato" w:cs="Lato"/>
            <w:color w:val="0000FF"/>
            <w:u w:val="single"/>
          </w:rPr>
          <w:t>www.uneca.org</w:t>
        </w:r>
      </w:hyperlink>
      <w:hyperlink r:id="rId28"/>
    </w:p>
    <w:p w:rsidR="0038456D" w:rsidRPr="00EF4EBD" w:rsidRDefault="00F72EB5" w:rsidP="006561F0">
      <w:pPr>
        <w:tabs>
          <w:tab w:val="left" w:pos="142"/>
        </w:tabs>
        <w:spacing w:before="120" w:after="160" w:line="240" w:lineRule="auto"/>
        <w:ind w:left="142"/>
      </w:pPr>
      <w:hyperlink r:id="rId29"/>
    </w:p>
    <w:p w:rsidR="0038456D" w:rsidRPr="006561F0" w:rsidRDefault="007039CF" w:rsidP="006561F0">
      <w:pPr>
        <w:numPr>
          <w:ilvl w:val="0"/>
          <w:numId w:val="6"/>
        </w:numPr>
        <w:spacing w:before="120" w:after="160" w:line="240" w:lineRule="auto"/>
        <w:ind w:left="142"/>
        <w:contextualSpacing/>
        <w:rPr>
          <w:rFonts w:ascii="Lato" w:eastAsia="Lato" w:hAnsi="Lato" w:cs="Lato"/>
          <w:lang w:val="fr-FR"/>
        </w:rPr>
      </w:pPr>
      <w:r w:rsidRPr="006561F0">
        <w:rPr>
          <w:rFonts w:ascii="Lato" w:eastAsia="Lato" w:hAnsi="Lato" w:cs="Lato"/>
          <w:lang w:val="fr-FR"/>
        </w:rPr>
        <w:t xml:space="preserve">M. Omar </w:t>
      </w:r>
      <w:proofErr w:type="spellStart"/>
      <w:r w:rsidRPr="006561F0">
        <w:rPr>
          <w:rFonts w:ascii="Lato" w:eastAsia="Lato" w:hAnsi="Lato" w:cs="Lato"/>
          <w:lang w:val="fr-FR"/>
        </w:rPr>
        <w:t>Ismael</w:t>
      </w:r>
      <w:proofErr w:type="spellEnd"/>
      <w:r w:rsidRPr="006561F0">
        <w:rPr>
          <w:rFonts w:ascii="Lato" w:eastAsia="Lato" w:hAnsi="Lato" w:cs="Lato"/>
          <w:lang w:val="fr-FR"/>
        </w:rPr>
        <w:t xml:space="preserve"> </w:t>
      </w:r>
      <w:proofErr w:type="spellStart"/>
      <w:r w:rsidRPr="006561F0">
        <w:rPr>
          <w:rFonts w:ascii="Lato" w:eastAsia="Lato" w:hAnsi="Lato" w:cs="Lato"/>
          <w:lang w:val="fr-FR"/>
        </w:rPr>
        <w:t>Abdourahman</w:t>
      </w:r>
      <w:proofErr w:type="spellEnd"/>
      <w:r w:rsidRPr="006561F0">
        <w:rPr>
          <w:rFonts w:ascii="Lato" w:eastAsia="Lato" w:hAnsi="Lato" w:cs="Lato"/>
          <w:lang w:val="fr-FR"/>
        </w:rPr>
        <w:t>, Directeur par intérim.</w:t>
      </w:r>
    </w:p>
    <w:p w:rsidR="0038456D" w:rsidRPr="006561F0" w:rsidRDefault="007039CF" w:rsidP="006561F0">
      <w:pPr>
        <w:numPr>
          <w:ilvl w:val="0"/>
          <w:numId w:val="6"/>
        </w:numPr>
        <w:spacing w:before="120" w:after="160" w:line="240" w:lineRule="auto"/>
        <w:ind w:left="142"/>
        <w:contextualSpacing/>
        <w:rPr>
          <w:rFonts w:ascii="Lato" w:eastAsia="Lato" w:hAnsi="Lato" w:cs="Lato"/>
          <w:lang w:val="fr-FR"/>
        </w:rPr>
      </w:pPr>
      <w:r w:rsidRPr="006561F0">
        <w:rPr>
          <w:rFonts w:ascii="Lato" w:eastAsia="Lato" w:hAnsi="Lato" w:cs="Lato"/>
          <w:lang w:val="fr-FR"/>
        </w:rPr>
        <w:t xml:space="preserve">M. </w:t>
      </w:r>
      <w:proofErr w:type="spellStart"/>
      <w:r w:rsidRPr="006561F0">
        <w:rPr>
          <w:rFonts w:ascii="Lato" w:eastAsia="Lato" w:hAnsi="Lato" w:cs="Lato"/>
          <w:lang w:val="fr-FR"/>
        </w:rPr>
        <w:t>Gbaguidi</w:t>
      </w:r>
      <w:proofErr w:type="spellEnd"/>
      <w:r w:rsidRPr="006561F0">
        <w:rPr>
          <w:rFonts w:ascii="Lato" w:eastAsia="Lato" w:hAnsi="Lato" w:cs="Lato"/>
          <w:lang w:val="fr-FR"/>
        </w:rPr>
        <w:t xml:space="preserve"> Ochozias, Economiste/Chef de section initiatives sous régionales</w:t>
      </w:r>
    </w:p>
    <w:p w:rsidR="0038456D" w:rsidRPr="006561F0" w:rsidRDefault="007039CF" w:rsidP="006561F0">
      <w:pPr>
        <w:numPr>
          <w:ilvl w:val="0"/>
          <w:numId w:val="6"/>
        </w:numPr>
        <w:spacing w:before="120" w:after="160" w:line="240" w:lineRule="auto"/>
        <w:ind w:left="142"/>
        <w:contextualSpacing/>
        <w:rPr>
          <w:rFonts w:ascii="Lato" w:eastAsia="Lato" w:hAnsi="Lato" w:cs="Lato"/>
          <w:lang w:val="fr-FR"/>
        </w:rPr>
      </w:pPr>
      <w:r w:rsidRPr="006561F0">
        <w:rPr>
          <w:rFonts w:ascii="Lato" w:eastAsia="Lato" w:hAnsi="Lato" w:cs="Lato"/>
          <w:lang w:val="fr-FR"/>
        </w:rPr>
        <w:t xml:space="preserve">Mme </w:t>
      </w:r>
      <w:proofErr w:type="spellStart"/>
      <w:r w:rsidRPr="006561F0">
        <w:rPr>
          <w:rFonts w:ascii="Lato" w:eastAsia="Lato" w:hAnsi="Lato" w:cs="Lato"/>
          <w:lang w:val="fr-FR"/>
        </w:rPr>
        <w:t>Marieme</w:t>
      </w:r>
      <w:proofErr w:type="spellEnd"/>
      <w:r w:rsidRPr="006561F0">
        <w:rPr>
          <w:rFonts w:ascii="Lato" w:eastAsia="Lato" w:hAnsi="Lato" w:cs="Lato"/>
          <w:lang w:val="fr-FR"/>
        </w:rPr>
        <w:t xml:space="preserve"> </w:t>
      </w:r>
      <w:proofErr w:type="spellStart"/>
      <w:r w:rsidRPr="006561F0">
        <w:rPr>
          <w:rFonts w:ascii="Lato" w:eastAsia="Lato" w:hAnsi="Lato" w:cs="Lato"/>
          <w:lang w:val="fr-FR"/>
        </w:rPr>
        <w:t>Bekaye</w:t>
      </w:r>
      <w:proofErr w:type="spellEnd"/>
      <w:r w:rsidRPr="006561F0">
        <w:rPr>
          <w:rFonts w:ascii="Lato" w:eastAsia="Lato" w:hAnsi="Lato" w:cs="Lato"/>
          <w:lang w:val="fr-FR"/>
        </w:rPr>
        <w:t>, Economiste/Responsable du développement durable</w:t>
      </w:r>
    </w:p>
    <w:p w:rsidR="0038456D" w:rsidRPr="006561F0" w:rsidRDefault="007039CF" w:rsidP="006561F0">
      <w:pPr>
        <w:numPr>
          <w:ilvl w:val="0"/>
          <w:numId w:val="6"/>
        </w:numPr>
        <w:spacing w:before="120" w:after="160" w:line="240" w:lineRule="auto"/>
        <w:ind w:left="142"/>
        <w:contextualSpacing/>
        <w:rPr>
          <w:rFonts w:ascii="Lato" w:eastAsia="Lato" w:hAnsi="Lato" w:cs="Lato"/>
          <w:lang w:val="fr-FR"/>
        </w:rPr>
      </w:pPr>
      <w:r w:rsidRPr="006561F0">
        <w:rPr>
          <w:rFonts w:ascii="Lato" w:eastAsia="Lato" w:hAnsi="Lato" w:cs="Lato"/>
          <w:lang w:val="fr-FR"/>
        </w:rPr>
        <w:t xml:space="preserve">M. Isidore </w:t>
      </w:r>
      <w:proofErr w:type="spellStart"/>
      <w:r w:rsidRPr="006561F0">
        <w:rPr>
          <w:rFonts w:ascii="Lato" w:eastAsia="Lato" w:hAnsi="Lato" w:cs="Lato"/>
          <w:lang w:val="fr-FR"/>
        </w:rPr>
        <w:t>Kahoui</w:t>
      </w:r>
      <w:proofErr w:type="spellEnd"/>
      <w:r w:rsidRPr="006561F0">
        <w:rPr>
          <w:rFonts w:ascii="Lato" w:eastAsia="Lato" w:hAnsi="Lato" w:cs="Lato"/>
          <w:lang w:val="fr-FR"/>
        </w:rPr>
        <w:t>, Economiste/Statisticien</w:t>
      </w:r>
    </w:p>
    <w:p w:rsidR="0038456D" w:rsidRPr="006561F0" w:rsidRDefault="007039CF" w:rsidP="006561F0">
      <w:pPr>
        <w:numPr>
          <w:ilvl w:val="0"/>
          <w:numId w:val="6"/>
        </w:numPr>
        <w:spacing w:before="120" w:after="160" w:line="240" w:lineRule="auto"/>
        <w:ind w:left="142"/>
        <w:contextualSpacing/>
        <w:rPr>
          <w:rFonts w:ascii="Lato" w:eastAsia="Lato" w:hAnsi="Lato" w:cs="Lato"/>
          <w:lang w:val="fr-FR"/>
        </w:rPr>
      </w:pPr>
      <w:r w:rsidRPr="006561F0">
        <w:rPr>
          <w:rFonts w:ascii="Lato" w:eastAsia="Lato" w:hAnsi="Lato" w:cs="Lato"/>
          <w:lang w:val="fr-FR"/>
        </w:rPr>
        <w:t xml:space="preserve">M. Aziz </w:t>
      </w:r>
      <w:proofErr w:type="spellStart"/>
      <w:r w:rsidRPr="006561F0">
        <w:rPr>
          <w:rFonts w:ascii="Lato" w:eastAsia="Lato" w:hAnsi="Lato" w:cs="Lato"/>
          <w:lang w:val="fr-FR"/>
        </w:rPr>
        <w:t>Jaid</w:t>
      </w:r>
      <w:proofErr w:type="spellEnd"/>
      <w:r w:rsidRPr="006561F0">
        <w:rPr>
          <w:rFonts w:ascii="Lato" w:eastAsia="Lato" w:hAnsi="Lato" w:cs="Lato"/>
          <w:lang w:val="fr-FR"/>
        </w:rPr>
        <w:t>, Economiste adjoint</w:t>
      </w:r>
    </w:p>
    <w:p w:rsidR="0038456D" w:rsidRPr="00EF4EBD" w:rsidRDefault="007039CF" w:rsidP="006561F0">
      <w:pPr>
        <w:numPr>
          <w:ilvl w:val="0"/>
          <w:numId w:val="6"/>
        </w:numPr>
        <w:spacing w:before="120" w:after="160" w:line="240" w:lineRule="auto"/>
        <w:ind w:left="142"/>
        <w:contextualSpacing/>
        <w:rPr>
          <w:rFonts w:ascii="Lato" w:eastAsia="Lato" w:hAnsi="Lato" w:cs="Lato"/>
        </w:rPr>
      </w:pPr>
      <w:r w:rsidRPr="00EF4EBD">
        <w:rPr>
          <w:rFonts w:ascii="Lato" w:eastAsia="Lato" w:hAnsi="Lato" w:cs="Lato"/>
        </w:rPr>
        <w:t xml:space="preserve">M. Salem </w:t>
      </w:r>
      <w:proofErr w:type="spellStart"/>
      <w:r w:rsidRPr="00EF4EBD">
        <w:rPr>
          <w:rFonts w:ascii="Lato" w:eastAsia="Lato" w:hAnsi="Lato" w:cs="Lato"/>
        </w:rPr>
        <w:t>Sebbar</w:t>
      </w:r>
      <w:proofErr w:type="spellEnd"/>
      <w:r w:rsidRPr="00EF4EBD">
        <w:rPr>
          <w:rFonts w:ascii="Lato" w:eastAsia="Lato" w:hAnsi="Lato" w:cs="Lato"/>
        </w:rPr>
        <w:t>, Knowledge Management Officer</w:t>
      </w:r>
    </w:p>
    <w:p w:rsidR="0038456D" w:rsidRPr="006561F0" w:rsidRDefault="007039CF" w:rsidP="006561F0">
      <w:pPr>
        <w:numPr>
          <w:ilvl w:val="0"/>
          <w:numId w:val="6"/>
        </w:numPr>
        <w:spacing w:before="120" w:after="160" w:line="240" w:lineRule="auto"/>
        <w:ind w:left="142"/>
        <w:contextualSpacing/>
        <w:rPr>
          <w:rFonts w:ascii="Lato" w:eastAsia="Lato" w:hAnsi="Lato" w:cs="Lato"/>
          <w:lang w:val="fr-FR"/>
        </w:rPr>
      </w:pPr>
      <w:r w:rsidRPr="006561F0">
        <w:rPr>
          <w:rFonts w:ascii="Lato" w:eastAsia="Lato" w:hAnsi="Lato" w:cs="Lato"/>
          <w:lang w:val="fr-FR"/>
        </w:rPr>
        <w:t xml:space="preserve">Mme </w:t>
      </w:r>
      <w:proofErr w:type="spellStart"/>
      <w:r w:rsidRPr="006561F0">
        <w:rPr>
          <w:rFonts w:ascii="Lato" w:eastAsia="Lato" w:hAnsi="Lato" w:cs="Lato"/>
          <w:lang w:val="fr-FR"/>
        </w:rPr>
        <w:t>Houda</w:t>
      </w:r>
      <w:proofErr w:type="spellEnd"/>
      <w:r w:rsidRPr="006561F0">
        <w:rPr>
          <w:rFonts w:ascii="Lato" w:eastAsia="Lato" w:hAnsi="Lato" w:cs="Lato"/>
          <w:lang w:val="fr-FR"/>
        </w:rPr>
        <w:t xml:space="preserve"> </w:t>
      </w:r>
      <w:proofErr w:type="spellStart"/>
      <w:r w:rsidRPr="006561F0">
        <w:rPr>
          <w:rFonts w:ascii="Lato" w:eastAsia="Lato" w:hAnsi="Lato" w:cs="Lato"/>
          <w:lang w:val="fr-FR"/>
        </w:rPr>
        <w:t>Filali</w:t>
      </w:r>
      <w:proofErr w:type="spellEnd"/>
      <w:r w:rsidRPr="006561F0">
        <w:rPr>
          <w:rFonts w:ascii="Lato" w:eastAsia="Lato" w:hAnsi="Lato" w:cs="Lato"/>
          <w:lang w:val="fr-FR"/>
        </w:rPr>
        <w:t>-</w:t>
      </w:r>
      <w:proofErr w:type="spellStart"/>
      <w:r w:rsidRPr="006561F0">
        <w:rPr>
          <w:rFonts w:ascii="Lato" w:eastAsia="Lato" w:hAnsi="Lato" w:cs="Lato"/>
          <w:lang w:val="fr-FR"/>
        </w:rPr>
        <w:t>Ansary</w:t>
      </w:r>
      <w:proofErr w:type="spellEnd"/>
      <w:r w:rsidRPr="006561F0">
        <w:rPr>
          <w:rFonts w:ascii="Lato" w:eastAsia="Lato" w:hAnsi="Lato" w:cs="Lato"/>
          <w:lang w:val="fr-FR"/>
        </w:rPr>
        <w:t xml:space="preserve">, Communication </w:t>
      </w:r>
      <w:proofErr w:type="spellStart"/>
      <w:r w:rsidRPr="006561F0">
        <w:rPr>
          <w:rFonts w:ascii="Lato" w:eastAsia="Lato" w:hAnsi="Lato" w:cs="Lato"/>
          <w:lang w:val="fr-FR"/>
        </w:rPr>
        <w:t>Officer</w:t>
      </w:r>
      <w:proofErr w:type="spellEnd"/>
    </w:p>
    <w:p w:rsidR="0038456D" w:rsidRPr="006561F0" w:rsidRDefault="007039CF" w:rsidP="006561F0">
      <w:pPr>
        <w:numPr>
          <w:ilvl w:val="0"/>
          <w:numId w:val="6"/>
        </w:numPr>
        <w:spacing w:before="120" w:after="160" w:line="240" w:lineRule="auto"/>
        <w:ind w:left="142"/>
        <w:contextualSpacing/>
        <w:rPr>
          <w:rFonts w:ascii="Lato" w:eastAsia="Lato" w:hAnsi="Lato" w:cs="Lato"/>
          <w:lang w:val="fr-FR"/>
        </w:rPr>
      </w:pPr>
      <w:r w:rsidRPr="006561F0">
        <w:rPr>
          <w:rFonts w:ascii="Lato" w:eastAsia="Lato" w:hAnsi="Lato" w:cs="Lato"/>
          <w:lang w:val="fr-FR"/>
        </w:rPr>
        <w:t xml:space="preserve">M. Mohammed </w:t>
      </w:r>
      <w:proofErr w:type="spellStart"/>
      <w:r w:rsidRPr="006561F0">
        <w:rPr>
          <w:rFonts w:ascii="Lato" w:eastAsia="Lato" w:hAnsi="Lato" w:cs="Lato"/>
          <w:lang w:val="fr-FR"/>
        </w:rPr>
        <w:t>Mosseddek</w:t>
      </w:r>
      <w:proofErr w:type="spellEnd"/>
      <w:r w:rsidRPr="006561F0">
        <w:rPr>
          <w:rFonts w:ascii="Lato" w:eastAsia="Lato" w:hAnsi="Lato" w:cs="Lato"/>
          <w:lang w:val="fr-FR"/>
        </w:rPr>
        <w:t>, Assistant de recherche principal</w:t>
      </w:r>
    </w:p>
    <w:p w:rsidR="0038456D" w:rsidRPr="006561F0" w:rsidRDefault="0038456D" w:rsidP="006561F0">
      <w:pPr>
        <w:spacing w:before="120" w:after="160" w:line="240" w:lineRule="auto"/>
        <w:ind w:left="142"/>
        <w:rPr>
          <w:lang w:val="fr-FR"/>
        </w:rPr>
      </w:pPr>
    </w:p>
    <w:p w:rsidR="0038456D" w:rsidRPr="006561F0" w:rsidRDefault="0038456D" w:rsidP="006561F0">
      <w:pPr>
        <w:spacing w:before="120" w:after="160" w:line="240" w:lineRule="auto"/>
        <w:rPr>
          <w:lang w:val="fr-FR"/>
        </w:rPr>
      </w:pPr>
    </w:p>
    <w:p w:rsidR="0038456D" w:rsidRPr="006561F0" w:rsidRDefault="0038456D" w:rsidP="006561F0">
      <w:pPr>
        <w:spacing w:before="120" w:after="160" w:line="240" w:lineRule="auto"/>
        <w:rPr>
          <w:lang w:val="fr-FR"/>
        </w:rPr>
      </w:pPr>
    </w:p>
    <w:sectPr w:rsidR="0038456D" w:rsidRPr="006561F0" w:rsidSect="00F72EB5">
      <w:type w:val="continuous"/>
      <w:pgSz w:w="11906" w:h="16838"/>
      <w:pgMar w:top="1417" w:right="1417" w:bottom="1417" w:left="1417" w:header="720" w:footer="720"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8595DE"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7947" w:rsidRDefault="00AE7947">
      <w:pPr>
        <w:spacing w:after="0" w:line="240" w:lineRule="auto"/>
      </w:pPr>
      <w:r>
        <w:separator/>
      </w:r>
    </w:p>
  </w:endnote>
  <w:endnote w:type="continuationSeparator" w:id="0">
    <w:p w:rsidR="00AE7947" w:rsidRDefault="00AE79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56D" w:rsidRDefault="00F72EB5">
    <w:pPr>
      <w:tabs>
        <w:tab w:val="center" w:pos="4536"/>
        <w:tab w:val="right" w:pos="9072"/>
      </w:tabs>
      <w:spacing w:after="285" w:line="240" w:lineRule="auto"/>
      <w:jc w:val="center"/>
    </w:pPr>
    <w:r>
      <w:fldChar w:fldCharType="begin"/>
    </w:r>
    <w:r w:rsidR="007039CF">
      <w:instrText>PAGE</w:instrText>
    </w:r>
    <w:r>
      <w:fldChar w:fldCharType="separate"/>
    </w:r>
    <w:r w:rsidR="00EF4EBD">
      <w:rPr>
        <w:noProof/>
      </w:rPr>
      <w:t>6</w:t>
    </w:r>
    <w:r>
      <w:fldChar w:fldCharType="end"/>
    </w:r>
  </w:p>
  <w:p w:rsidR="0038456D" w:rsidRDefault="0038456D">
    <w:pPr>
      <w:tabs>
        <w:tab w:val="center" w:pos="4536"/>
        <w:tab w:val="right" w:pos="9072"/>
      </w:tabs>
      <w:spacing w:after="285" w:line="240" w:lineRule="auto"/>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7947" w:rsidRDefault="00AE7947">
      <w:pPr>
        <w:spacing w:after="0" w:line="240" w:lineRule="auto"/>
      </w:pPr>
      <w:r>
        <w:separator/>
      </w:r>
    </w:p>
  </w:footnote>
  <w:footnote w:type="continuationSeparator" w:id="0">
    <w:p w:rsidR="00AE7947" w:rsidRDefault="00AE79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77305"/>
    <w:multiLevelType w:val="multilevel"/>
    <w:tmpl w:val="8D685E9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1D5737D1"/>
    <w:multiLevelType w:val="multilevel"/>
    <w:tmpl w:val="2B7CAC80"/>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2">
    <w:nsid w:val="1E4C7E90"/>
    <w:multiLevelType w:val="multilevel"/>
    <w:tmpl w:val="488A536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36E36550"/>
    <w:multiLevelType w:val="multilevel"/>
    <w:tmpl w:val="166A25DE"/>
    <w:lvl w:ilvl="0">
      <w:start w:val="1"/>
      <w:numFmt w:val="lowerRoman"/>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3B850EAB"/>
    <w:multiLevelType w:val="multilevel"/>
    <w:tmpl w:val="D8FA925C"/>
    <w:lvl w:ilvl="0">
      <w:start w:val="1"/>
      <w:numFmt w:val="decimal"/>
      <w:lvlText w:val="%1."/>
      <w:lvlJc w:val="left"/>
      <w:pPr>
        <w:ind w:left="360" w:firstLine="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4E6C3F7D"/>
    <w:multiLevelType w:val="multilevel"/>
    <w:tmpl w:val="CCB84BE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nsid w:val="4FC333E0"/>
    <w:multiLevelType w:val="multilevel"/>
    <w:tmpl w:val="CAAA7600"/>
    <w:lvl w:ilvl="0">
      <w:start w:val="1"/>
      <w:numFmt w:val="lowerRoman"/>
      <w:lvlText w:val="(%1)"/>
      <w:lvlJc w:val="left"/>
      <w:pPr>
        <w:ind w:left="108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5ED14429"/>
    <w:multiLevelType w:val="multilevel"/>
    <w:tmpl w:val="3D32F52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7"/>
  </w:num>
  <w:num w:numId="2">
    <w:abstractNumId w:val="5"/>
  </w:num>
  <w:num w:numId="3">
    <w:abstractNumId w:val="6"/>
  </w:num>
  <w:num w:numId="4">
    <w:abstractNumId w:val="3"/>
  </w:num>
  <w:num w:numId="5">
    <w:abstractNumId w:val="2"/>
  </w:num>
  <w:num w:numId="6">
    <w:abstractNumId w:val="4"/>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rsids>
    <w:rsidRoot w:val="0038456D"/>
    <w:rsid w:val="00340C24"/>
    <w:rsid w:val="0038456D"/>
    <w:rsid w:val="006561F0"/>
    <w:rsid w:val="007039CF"/>
    <w:rsid w:val="00AE7947"/>
    <w:rsid w:val="00EE05AF"/>
    <w:rsid w:val="00EF4EBD"/>
    <w:rsid w:val="00F72EB5"/>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72EB5"/>
  </w:style>
  <w:style w:type="paragraph" w:styleId="Titre1">
    <w:name w:val="heading 1"/>
    <w:basedOn w:val="Normal"/>
    <w:next w:val="Normal"/>
    <w:rsid w:val="00F72EB5"/>
    <w:pPr>
      <w:keepNext/>
      <w:spacing w:before="240" w:after="60" w:line="240" w:lineRule="auto"/>
      <w:outlineLvl w:val="0"/>
    </w:pPr>
    <w:rPr>
      <w:rFonts w:ascii="Arial" w:eastAsia="Arial" w:hAnsi="Arial" w:cs="Arial"/>
      <w:b/>
      <w:sz w:val="32"/>
      <w:szCs w:val="32"/>
    </w:rPr>
  </w:style>
  <w:style w:type="paragraph" w:styleId="Titre2">
    <w:name w:val="heading 2"/>
    <w:basedOn w:val="Normal"/>
    <w:next w:val="Normal"/>
    <w:rsid w:val="00F72EB5"/>
    <w:pPr>
      <w:keepNext/>
      <w:keepLines/>
      <w:spacing w:before="360" w:after="80"/>
      <w:contextualSpacing/>
      <w:outlineLvl w:val="1"/>
    </w:pPr>
    <w:rPr>
      <w:b/>
      <w:sz w:val="36"/>
      <w:szCs w:val="36"/>
    </w:rPr>
  </w:style>
  <w:style w:type="paragraph" w:styleId="Titre3">
    <w:name w:val="heading 3"/>
    <w:basedOn w:val="Normal"/>
    <w:next w:val="Normal"/>
    <w:rsid w:val="00F72EB5"/>
    <w:pPr>
      <w:keepNext/>
      <w:keepLines/>
      <w:spacing w:before="40" w:after="0"/>
      <w:outlineLvl w:val="2"/>
    </w:pPr>
    <w:rPr>
      <w:rFonts w:ascii="Cambria" w:eastAsia="Cambria" w:hAnsi="Cambria" w:cs="Cambria"/>
      <w:color w:val="243F61"/>
      <w:sz w:val="24"/>
      <w:szCs w:val="24"/>
    </w:rPr>
  </w:style>
  <w:style w:type="paragraph" w:styleId="Titre4">
    <w:name w:val="heading 4"/>
    <w:basedOn w:val="Normal"/>
    <w:next w:val="Normal"/>
    <w:rsid w:val="00F72EB5"/>
    <w:pPr>
      <w:keepNext/>
      <w:keepLines/>
      <w:spacing w:before="240" w:after="40"/>
      <w:contextualSpacing/>
      <w:outlineLvl w:val="3"/>
    </w:pPr>
    <w:rPr>
      <w:b/>
      <w:sz w:val="24"/>
      <w:szCs w:val="24"/>
    </w:rPr>
  </w:style>
  <w:style w:type="paragraph" w:styleId="Titre5">
    <w:name w:val="heading 5"/>
    <w:basedOn w:val="Normal"/>
    <w:next w:val="Normal"/>
    <w:rsid w:val="00F72EB5"/>
    <w:pPr>
      <w:keepNext/>
      <w:keepLines/>
      <w:spacing w:before="220" w:after="40"/>
      <w:contextualSpacing/>
      <w:outlineLvl w:val="4"/>
    </w:pPr>
    <w:rPr>
      <w:b/>
    </w:rPr>
  </w:style>
  <w:style w:type="paragraph" w:styleId="Titre6">
    <w:name w:val="heading 6"/>
    <w:basedOn w:val="Normal"/>
    <w:next w:val="Normal"/>
    <w:rsid w:val="00F72EB5"/>
    <w:pPr>
      <w:keepNext/>
      <w:keepLines/>
      <w:spacing w:before="200" w:after="40"/>
      <w:contextualSpacing/>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rsid w:val="00F72EB5"/>
    <w:tblPr>
      <w:tblCellMar>
        <w:top w:w="0" w:type="dxa"/>
        <w:left w:w="0" w:type="dxa"/>
        <w:bottom w:w="0" w:type="dxa"/>
        <w:right w:w="0" w:type="dxa"/>
      </w:tblCellMar>
    </w:tblPr>
  </w:style>
  <w:style w:type="paragraph" w:styleId="Titre">
    <w:name w:val="Title"/>
    <w:basedOn w:val="Normal"/>
    <w:next w:val="Normal"/>
    <w:rsid w:val="00F72EB5"/>
    <w:pPr>
      <w:keepNext/>
      <w:keepLines/>
      <w:spacing w:before="480" w:after="120"/>
      <w:contextualSpacing/>
    </w:pPr>
    <w:rPr>
      <w:b/>
      <w:sz w:val="72"/>
      <w:szCs w:val="72"/>
    </w:rPr>
  </w:style>
  <w:style w:type="paragraph" w:styleId="Sous-titre">
    <w:name w:val="Subtitle"/>
    <w:basedOn w:val="Normal"/>
    <w:next w:val="Normal"/>
    <w:rsid w:val="00F72EB5"/>
    <w:pPr>
      <w:keepNext/>
      <w:keepLines/>
      <w:spacing w:before="360" w:after="80"/>
      <w:contextualSpacing/>
    </w:pPr>
    <w:rPr>
      <w:rFonts w:ascii="Georgia" w:eastAsia="Georgia" w:hAnsi="Georgia" w:cs="Georgia"/>
      <w:i/>
      <w:color w:val="666666"/>
      <w:sz w:val="48"/>
      <w:szCs w:val="48"/>
    </w:rPr>
  </w:style>
  <w:style w:type="paragraph" w:styleId="Commentaire">
    <w:name w:val="annotation text"/>
    <w:basedOn w:val="Normal"/>
    <w:link w:val="CommentaireCar"/>
    <w:uiPriority w:val="99"/>
    <w:semiHidden/>
    <w:unhideWhenUsed/>
    <w:rsid w:val="00F72EB5"/>
    <w:pPr>
      <w:spacing w:line="240" w:lineRule="auto"/>
    </w:pPr>
    <w:rPr>
      <w:sz w:val="20"/>
      <w:szCs w:val="20"/>
    </w:rPr>
  </w:style>
  <w:style w:type="character" w:customStyle="1" w:styleId="CommentaireCar">
    <w:name w:val="Commentaire Car"/>
    <w:basedOn w:val="Policepardfaut"/>
    <w:link w:val="Commentaire"/>
    <w:uiPriority w:val="99"/>
    <w:semiHidden/>
    <w:rsid w:val="00F72EB5"/>
    <w:rPr>
      <w:sz w:val="20"/>
      <w:szCs w:val="20"/>
    </w:rPr>
  </w:style>
  <w:style w:type="character" w:styleId="Marquedecommentaire">
    <w:name w:val="annotation reference"/>
    <w:basedOn w:val="Policepardfaut"/>
    <w:uiPriority w:val="99"/>
    <w:semiHidden/>
    <w:unhideWhenUsed/>
    <w:rsid w:val="00F72EB5"/>
    <w:rPr>
      <w:sz w:val="16"/>
      <w:szCs w:val="16"/>
    </w:rPr>
  </w:style>
  <w:style w:type="paragraph" w:styleId="Textedebulles">
    <w:name w:val="Balloon Text"/>
    <w:basedOn w:val="Normal"/>
    <w:link w:val="TextedebullesCar"/>
    <w:uiPriority w:val="99"/>
    <w:semiHidden/>
    <w:unhideWhenUsed/>
    <w:rsid w:val="006561F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561F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sg.uma@maghrebarabe.org" TargetMode="External"/><Relationship Id="rId13" Type="http://schemas.openxmlformats.org/officeDocument/2006/relationships/hyperlink" Target="mailto:belbachir.zahr@gmail.com" TargetMode="External"/><Relationship Id="rId18" Type="http://schemas.openxmlformats.org/officeDocument/2006/relationships/hyperlink" Target="mailto:bnoubary@unicef.org" TargetMode="External"/><Relationship Id="rId26" Type="http://schemas.openxmlformats.org/officeDocument/2006/relationships/hyperlink" Target="mailto:srdc-na@uneca.org%20" TargetMode="External"/><Relationship Id="rId3" Type="http://schemas.openxmlformats.org/officeDocument/2006/relationships/settings" Target="settings.xml"/><Relationship Id="rId21" Type="http://schemas.openxmlformats.org/officeDocument/2006/relationships/hyperlink" Target="mailto:icdt@icdt-oic.org" TargetMode="External"/><Relationship Id="rId7" Type="http://schemas.openxmlformats.org/officeDocument/2006/relationships/image" Target="media/image1.jpeg"/><Relationship Id="rId12" Type="http://schemas.openxmlformats.org/officeDocument/2006/relationships/hyperlink" Target="mailto:sg.uma@maghrebarabe.org" TargetMode="External"/><Relationship Id="rId17" Type="http://schemas.openxmlformats.org/officeDocument/2006/relationships/hyperlink" Target="mailto:bnoubary@unicef.org" TargetMode="External"/><Relationship Id="rId25" Type="http://schemas.openxmlformats.org/officeDocument/2006/relationships/hyperlink" Target="mailto:icdt@icdt-oic.org" TargetMode="External"/><Relationship Id="rId2" Type="http://schemas.openxmlformats.org/officeDocument/2006/relationships/styles" Target="styles.xml"/><Relationship Id="rId16" Type="http://schemas.openxmlformats.org/officeDocument/2006/relationships/hyperlink" Target="mailto:h.belguenani@unesco.org" TargetMode="External"/><Relationship Id="rId20" Type="http://schemas.openxmlformats.org/officeDocument/2006/relationships/hyperlink" Target="mailto:cavalier@unhcr.org" TargetMode="External"/><Relationship Id="rId29" Type="http://schemas.openxmlformats.org/officeDocument/2006/relationships/hyperlink" Target="http://www.uneca.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mailto:icdt@icdt-oic.org" TargetMode="External"/><Relationship Id="rId32"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hyperlink" Target="mailto:h.belguenani@unesco.org" TargetMode="External"/><Relationship Id="rId23" Type="http://schemas.openxmlformats.org/officeDocument/2006/relationships/hyperlink" Target="mailto:icdt@icdt-oic.org" TargetMode="External"/><Relationship Id="rId28" Type="http://schemas.openxmlformats.org/officeDocument/2006/relationships/hyperlink" Target="http://www.uneca.org" TargetMode="External"/><Relationship Id="rId10" Type="http://schemas.openxmlformats.org/officeDocument/2006/relationships/hyperlink" Target="mailto:sg.uma@maghrebarabe.org" TargetMode="External"/><Relationship Id="rId19" Type="http://schemas.openxmlformats.org/officeDocument/2006/relationships/hyperlink" Target="mailto:cavalier@unhcr.org"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sg.uma@maghrebarabe.org" TargetMode="External"/><Relationship Id="rId14" Type="http://schemas.openxmlformats.org/officeDocument/2006/relationships/hyperlink" Target="mailto:belbachir.zahr@gmail.com" TargetMode="External"/><Relationship Id="rId22" Type="http://schemas.openxmlformats.org/officeDocument/2006/relationships/hyperlink" Target="mailto:icdt@icdt-oic.org" TargetMode="External"/><Relationship Id="rId27" Type="http://schemas.openxmlformats.org/officeDocument/2006/relationships/hyperlink" Target="http://www.uneca.org" TargetMode="Externa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4175</Words>
  <Characters>22967</Characters>
  <Application>Microsoft Office Word</Application>
  <DocSecurity>0</DocSecurity>
  <Lines>191</Lines>
  <Paragraphs>54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Aziz Jaid</dc:creator>
  <cp:lastModifiedBy>HP</cp:lastModifiedBy>
  <cp:revision>2</cp:revision>
  <dcterms:created xsi:type="dcterms:W3CDTF">2017-02-14T12:23:00Z</dcterms:created>
  <dcterms:modified xsi:type="dcterms:W3CDTF">2017-02-14T12:23:00Z</dcterms:modified>
</cp:coreProperties>
</file>